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9" w:type="dxa"/>
        <w:tblInd w:w="-34" w:type="dxa"/>
        <w:tblLayout w:type="fixed"/>
        <w:tblLook w:val="04A0"/>
      </w:tblPr>
      <w:tblGrid>
        <w:gridCol w:w="4265"/>
        <w:gridCol w:w="1264"/>
        <w:gridCol w:w="4320"/>
      </w:tblGrid>
      <w:tr w:rsidR="005565E8" w:rsidRPr="00E26FAE" w:rsidTr="005565E8">
        <w:trPr>
          <w:trHeight w:val="328"/>
        </w:trPr>
        <w:tc>
          <w:tcPr>
            <w:tcW w:w="4265" w:type="dxa"/>
            <w:hideMark/>
          </w:tcPr>
          <w:p w:rsidR="005565E8" w:rsidRPr="00E26FAE" w:rsidRDefault="005565E8" w:rsidP="00FD4C48">
            <w:pPr>
              <w:widowControl w:val="0"/>
              <w:overflowPunct w:val="0"/>
              <w:autoSpaceDE w:val="0"/>
              <w:autoSpaceDN w:val="0"/>
              <w:adjustRightInd w:val="0"/>
              <w:spacing w:after="0" w:line="240" w:lineRule="auto"/>
              <w:ind w:left="34" w:hanging="34"/>
              <w:rPr>
                <w:rFonts w:ascii="Times New Roman" w:hAnsi="Times New Roman"/>
                <w:b/>
                <w:bCs/>
                <w:sz w:val="24"/>
                <w:szCs w:val="24"/>
              </w:rPr>
            </w:pPr>
            <w:bookmarkStart w:id="0" w:name="Рукиспец"/>
            <w:bookmarkStart w:id="1" w:name="_Hlk520144642"/>
            <w:bookmarkStart w:id="2" w:name="_Hlk520140729"/>
            <w:r>
              <w:rPr>
                <w:rFonts w:ascii="Times New Roman" w:hAnsi="Times New Roman"/>
                <w:b/>
                <w:bCs/>
                <w:sz w:val="24"/>
                <w:szCs w:val="24"/>
              </w:rPr>
              <w:t>Согласовано</w:t>
            </w:r>
          </w:p>
        </w:tc>
        <w:tc>
          <w:tcPr>
            <w:tcW w:w="1264" w:type="dxa"/>
          </w:tcPr>
          <w:p w:rsidR="005565E8" w:rsidRPr="00E26FAE" w:rsidRDefault="005565E8" w:rsidP="00FD4C48">
            <w:pPr>
              <w:widowControl w:val="0"/>
              <w:overflowPunct w:val="0"/>
              <w:autoSpaceDE w:val="0"/>
              <w:autoSpaceDN w:val="0"/>
              <w:adjustRightInd w:val="0"/>
              <w:spacing w:after="0" w:line="240" w:lineRule="auto"/>
              <w:ind w:firstLine="360"/>
              <w:jc w:val="both"/>
              <w:rPr>
                <w:rFonts w:ascii="Times New Roman" w:hAnsi="Times New Roman"/>
                <w:sz w:val="24"/>
                <w:szCs w:val="24"/>
                <w:lang w:val="en-US"/>
              </w:rPr>
            </w:pPr>
          </w:p>
        </w:tc>
        <w:tc>
          <w:tcPr>
            <w:tcW w:w="4320" w:type="dxa"/>
            <w:hideMark/>
          </w:tcPr>
          <w:p w:rsidR="005565E8" w:rsidRPr="00E26FAE" w:rsidRDefault="005565E8" w:rsidP="00FD4C48">
            <w:pPr>
              <w:widowControl w:val="0"/>
              <w:overflowPunct w:val="0"/>
              <w:autoSpaceDE w:val="0"/>
              <w:autoSpaceDN w:val="0"/>
              <w:adjustRightInd w:val="0"/>
              <w:spacing w:after="0" w:line="240" w:lineRule="auto"/>
              <w:ind w:firstLine="360"/>
              <w:rPr>
                <w:rFonts w:ascii="Times New Roman" w:hAnsi="Times New Roman"/>
                <w:b/>
                <w:sz w:val="24"/>
                <w:szCs w:val="24"/>
                <w:lang w:val="en-US"/>
              </w:rPr>
            </w:pPr>
            <w:r>
              <w:rPr>
                <w:rFonts w:ascii="Times New Roman" w:hAnsi="Times New Roman"/>
                <w:b/>
                <w:sz w:val="24"/>
                <w:szCs w:val="24"/>
              </w:rPr>
              <w:t xml:space="preserve">       </w:t>
            </w:r>
            <w:r w:rsidRPr="00E26FAE">
              <w:rPr>
                <w:rFonts w:ascii="Times New Roman" w:hAnsi="Times New Roman"/>
                <w:b/>
                <w:sz w:val="24"/>
                <w:szCs w:val="24"/>
              </w:rPr>
              <w:t>Утверждаю</w:t>
            </w:r>
          </w:p>
        </w:tc>
      </w:tr>
      <w:tr w:rsidR="005565E8" w:rsidRPr="00E26FAE" w:rsidTr="005565E8">
        <w:trPr>
          <w:trHeight w:val="604"/>
        </w:trPr>
        <w:tc>
          <w:tcPr>
            <w:tcW w:w="4265" w:type="dxa"/>
            <w:hideMark/>
          </w:tcPr>
          <w:p w:rsidR="005565E8" w:rsidRDefault="005565E8" w:rsidP="00FD4C48">
            <w:pPr>
              <w:widowControl w:val="0"/>
              <w:overflowPunct w:val="0"/>
              <w:autoSpaceDE w:val="0"/>
              <w:autoSpaceDN w:val="0"/>
              <w:adjustRightInd w:val="0"/>
              <w:spacing w:after="0" w:line="240" w:lineRule="auto"/>
              <w:ind w:left="34" w:right="-269" w:hanging="34"/>
              <w:rPr>
                <w:rFonts w:ascii="Times New Roman" w:hAnsi="Times New Roman"/>
                <w:bCs/>
                <w:sz w:val="24"/>
                <w:szCs w:val="24"/>
              </w:rPr>
            </w:pPr>
            <w:r>
              <w:rPr>
                <w:rFonts w:ascii="Times New Roman" w:hAnsi="Times New Roman"/>
                <w:bCs/>
                <w:sz w:val="24"/>
                <w:szCs w:val="24"/>
              </w:rPr>
              <w:t xml:space="preserve">Заместитель председателя </w:t>
            </w:r>
          </w:p>
          <w:p w:rsidR="005565E8" w:rsidRPr="00E26FAE" w:rsidRDefault="005565E8" w:rsidP="00FD4C48">
            <w:pPr>
              <w:widowControl w:val="0"/>
              <w:overflowPunct w:val="0"/>
              <w:autoSpaceDE w:val="0"/>
              <w:autoSpaceDN w:val="0"/>
              <w:adjustRightInd w:val="0"/>
              <w:spacing w:after="0" w:line="240" w:lineRule="auto"/>
              <w:ind w:left="34" w:right="-269" w:hanging="34"/>
              <w:rPr>
                <w:rFonts w:ascii="Times New Roman" w:hAnsi="Times New Roman"/>
                <w:sz w:val="24"/>
                <w:szCs w:val="24"/>
              </w:rPr>
            </w:pPr>
            <w:r w:rsidRPr="00E26FAE">
              <w:rPr>
                <w:rFonts w:ascii="Times New Roman" w:hAnsi="Times New Roman"/>
                <w:bCs/>
                <w:iCs/>
                <w:sz w:val="24"/>
                <w:szCs w:val="24"/>
              </w:rPr>
              <w:t>Тимашевско</w:t>
            </w:r>
            <w:r>
              <w:rPr>
                <w:rFonts w:ascii="Times New Roman" w:hAnsi="Times New Roman"/>
                <w:bCs/>
                <w:iCs/>
                <w:sz w:val="24"/>
                <w:szCs w:val="24"/>
              </w:rPr>
              <w:t xml:space="preserve">й </w:t>
            </w:r>
            <w:r w:rsidRPr="00E26FAE">
              <w:rPr>
                <w:rFonts w:ascii="Times New Roman" w:hAnsi="Times New Roman"/>
                <w:sz w:val="24"/>
                <w:szCs w:val="24"/>
              </w:rPr>
              <w:t>РО КРО ОО ВОА</w:t>
            </w:r>
          </w:p>
        </w:tc>
        <w:tc>
          <w:tcPr>
            <w:tcW w:w="1264" w:type="dxa"/>
            <w:hideMark/>
          </w:tcPr>
          <w:p w:rsidR="005565E8" w:rsidRPr="00E26FAE" w:rsidRDefault="005565E8" w:rsidP="00FD4C48">
            <w:pPr>
              <w:widowControl w:val="0"/>
              <w:overflowPunct w:val="0"/>
              <w:autoSpaceDE w:val="0"/>
              <w:autoSpaceDN w:val="0"/>
              <w:adjustRightInd w:val="0"/>
              <w:spacing w:after="0" w:line="240" w:lineRule="auto"/>
              <w:ind w:firstLine="360"/>
              <w:jc w:val="both"/>
              <w:rPr>
                <w:rFonts w:ascii="Times New Roman" w:hAnsi="Times New Roman"/>
                <w:sz w:val="24"/>
                <w:szCs w:val="24"/>
              </w:rPr>
            </w:pPr>
            <w:r w:rsidRPr="00E26FAE">
              <w:rPr>
                <w:rFonts w:ascii="Times New Roman" w:hAnsi="Times New Roman"/>
                <w:sz w:val="24"/>
                <w:szCs w:val="24"/>
              </w:rPr>
              <w:t xml:space="preserve"> </w:t>
            </w:r>
          </w:p>
        </w:tc>
        <w:tc>
          <w:tcPr>
            <w:tcW w:w="4320" w:type="dxa"/>
            <w:hideMark/>
          </w:tcPr>
          <w:p w:rsidR="005565E8" w:rsidRPr="00E26FAE" w:rsidRDefault="005565E8" w:rsidP="00FD4C48">
            <w:pPr>
              <w:overflowPunct w:val="0"/>
              <w:spacing w:after="0" w:line="240" w:lineRule="auto"/>
              <w:rPr>
                <w:rFonts w:ascii="Times New Roman" w:hAnsi="Times New Roman"/>
                <w:sz w:val="24"/>
                <w:szCs w:val="24"/>
              </w:rPr>
            </w:pPr>
            <w:bookmarkStart w:id="3" w:name="_Hlk520138342"/>
            <w:bookmarkStart w:id="4" w:name="_Hlk520144607"/>
            <w:r>
              <w:rPr>
                <w:rFonts w:ascii="Times New Roman" w:hAnsi="Times New Roman"/>
                <w:sz w:val="24"/>
                <w:szCs w:val="24"/>
              </w:rPr>
              <w:t xml:space="preserve">             </w:t>
            </w:r>
            <w:r w:rsidRPr="00E26FAE">
              <w:rPr>
                <w:rFonts w:ascii="Times New Roman" w:hAnsi="Times New Roman"/>
                <w:sz w:val="24"/>
                <w:szCs w:val="24"/>
              </w:rPr>
              <w:t>Председател</w:t>
            </w:r>
            <w:bookmarkEnd w:id="3"/>
            <w:r w:rsidRPr="00E26FAE">
              <w:rPr>
                <w:rFonts w:ascii="Times New Roman" w:hAnsi="Times New Roman"/>
                <w:sz w:val="24"/>
                <w:szCs w:val="24"/>
              </w:rPr>
              <w:t>ь</w:t>
            </w:r>
            <w:bookmarkEnd w:id="4"/>
            <w:r w:rsidRPr="00E26FAE">
              <w:rPr>
                <w:rFonts w:ascii="Times New Roman" w:hAnsi="Times New Roman"/>
                <w:sz w:val="24"/>
                <w:szCs w:val="24"/>
              </w:rPr>
              <w:t xml:space="preserve"> </w:t>
            </w:r>
          </w:p>
          <w:p w:rsidR="005565E8" w:rsidRPr="00E26FAE" w:rsidRDefault="005565E8" w:rsidP="00FD4C48">
            <w:pPr>
              <w:widowControl w:val="0"/>
              <w:overflowPunct w:val="0"/>
              <w:autoSpaceDE w:val="0"/>
              <w:autoSpaceDN w:val="0"/>
              <w:adjustRightInd w:val="0"/>
              <w:spacing w:after="0" w:line="240" w:lineRule="auto"/>
              <w:ind w:firstLine="720"/>
              <w:rPr>
                <w:rFonts w:ascii="Times New Roman" w:hAnsi="Times New Roman"/>
                <w:sz w:val="24"/>
                <w:szCs w:val="24"/>
                <w:u w:val="single"/>
              </w:rPr>
            </w:pPr>
            <w:bookmarkStart w:id="5" w:name="_Hlk520138152"/>
            <w:r w:rsidRPr="00E26FAE">
              <w:rPr>
                <w:rFonts w:ascii="Times New Roman" w:hAnsi="Times New Roman"/>
                <w:bCs/>
                <w:iCs/>
                <w:sz w:val="24"/>
                <w:szCs w:val="24"/>
              </w:rPr>
              <w:t>Тимашевско</w:t>
            </w:r>
            <w:r>
              <w:rPr>
                <w:rFonts w:ascii="Times New Roman" w:hAnsi="Times New Roman"/>
                <w:bCs/>
                <w:iCs/>
                <w:sz w:val="24"/>
                <w:szCs w:val="24"/>
              </w:rPr>
              <w:t>й</w:t>
            </w:r>
            <w:r>
              <w:rPr>
                <w:rFonts w:ascii="Times New Roman" w:hAnsi="Times New Roman"/>
                <w:sz w:val="24"/>
                <w:szCs w:val="24"/>
              </w:rPr>
              <w:t xml:space="preserve"> РО КРО ОО </w:t>
            </w:r>
            <w:r w:rsidRPr="00E26FAE">
              <w:rPr>
                <w:rFonts w:ascii="Times New Roman" w:hAnsi="Times New Roman"/>
                <w:sz w:val="24"/>
                <w:szCs w:val="24"/>
              </w:rPr>
              <w:t>ВОА</w:t>
            </w:r>
            <w:bookmarkEnd w:id="5"/>
          </w:p>
        </w:tc>
      </w:tr>
      <w:tr w:rsidR="005565E8" w:rsidRPr="00E26FAE" w:rsidTr="005565E8">
        <w:trPr>
          <w:trHeight w:val="328"/>
        </w:trPr>
        <w:tc>
          <w:tcPr>
            <w:tcW w:w="4265" w:type="dxa"/>
            <w:hideMark/>
          </w:tcPr>
          <w:p w:rsidR="005565E8" w:rsidRPr="00E26FAE" w:rsidRDefault="005565E8" w:rsidP="00FD4C48">
            <w:pPr>
              <w:widowControl w:val="0"/>
              <w:overflowPunct w:val="0"/>
              <w:autoSpaceDE w:val="0"/>
              <w:autoSpaceDN w:val="0"/>
              <w:adjustRightInd w:val="0"/>
              <w:spacing w:after="0" w:line="240" w:lineRule="auto"/>
              <w:ind w:left="34" w:hanging="34"/>
              <w:rPr>
                <w:rFonts w:ascii="Times New Roman" w:hAnsi="Times New Roman"/>
                <w:sz w:val="24"/>
                <w:szCs w:val="24"/>
              </w:rPr>
            </w:pPr>
            <w:proofErr w:type="spellStart"/>
            <w:r w:rsidRPr="00E26FAE">
              <w:rPr>
                <w:rFonts w:ascii="Times New Roman" w:hAnsi="Times New Roman"/>
                <w:sz w:val="24"/>
                <w:szCs w:val="24"/>
              </w:rPr>
              <w:t>______________</w:t>
            </w:r>
            <w:r>
              <w:rPr>
                <w:rFonts w:ascii="Times New Roman" w:hAnsi="Times New Roman"/>
                <w:sz w:val="24"/>
                <w:szCs w:val="24"/>
              </w:rPr>
              <w:t>Швыдкова</w:t>
            </w:r>
            <w:proofErr w:type="spellEnd"/>
            <w:r>
              <w:rPr>
                <w:rFonts w:ascii="Times New Roman" w:hAnsi="Times New Roman"/>
                <w:sz w:val="24"/>
                <w:szCs w:val="24"/>
              </w:rPr>
              <w:t xml:space="preserve"> А.Т.</w:t>
            </w:r>
          </w:p>
        </w:tc>
        <w:tc>
          <w:tcPr>
            <w:tcW w:w="1264" w:type="dxa"/>
          </w:tcPr>
          <w:p w:rsidR="005565E8" w:rsidRPr="00E26FAE" w:rsidRDefault="005565E8" w:rsidP="00FD4C48">
            <w:pPr>
              <w:widowControl w:val="0"/>
              <w:overflowPunct w:val="0"/>
              <w:autoSpaceDE w:val="0"/>
              <w:autoSpaceDN w:val="0"/>
              <w:adjustRightInd w:val="0"/>
              <w:spacing w:after="0" w:line="240" w:lineRule="auto"/>
              <w:ind w:firstLine="360"/>
              <w:jc w:val="both"/>
              <w:rPr>
                <w:rFonts w:ascii="Times New Roman" w:hAnsi="Times New Roman"/>
                <w:sz w:val="24"/>
                <w:szCs w:val="24"/>
              </w:rPr>
            </w:pPr>
          </w:p>
        </w:tc>
        <w:tc>
          <w:tcPr>
            <w:tcW w:w="4320" w:type="dxa"/>
            <w:hideMark/>
          </w:tcPr>
          <w:p w:rsidR="005565E8" w:rsidRPr="00E26FAE" w:rsidRDefault="005565E8" w:rsidP="00FD4C48">
            <w:pPr>
              <w:widowControl w:val="0"/>
              <w:overflowPunct w:val="0"/>
              <w:autoSpaceDE w:val="0"/>
              <w:autoSpaceDN w:val="0"/>
              <w:adjustRightInd w:val="0"/>
              <w:spacing w:after="0" w:line="240" w:lineRule="auto"/>
              <w:ind w:firstLine="720"/>
              <w:jc w:val="center"/>
              <w:rPr>
                <w:rFonts w:ascii="Times New Roman" w:hAnsi="Times New Roman"/>
                <w:sz w:val="24"/>
                <w:szCs w:val="24"/>
                <w:u w:val="single"/>
              </w:rPr>
            </w:pPr>
            <w:r>
              <w:rPr>
                <w:rFonts w:ascii="Times New Roman" w:hAnsi="Times New Roman"/>
                <w:sz w:val="24"/>
                <w:szCs w:val="24"/>
              </w:rPr>
              <w:t>_</w:t>
            </w:r>
            <w:r w:rsidRPr="00E26FAE">
              <w:rPr>
                <w:rFonts w:ascii="Times New Roman" w:hAnsi="Times New Roman"/>
                <w:sz w:val="24"/>
                <w:szCs w:val="24"/>
              </w:rPr>
              <w:t xml:space="preserve">___________ </w:t>
            </w:r>
            <w:bookmarkStart w:id="6" w:name="_Hlk520138168"/>
            <w:bookmarkStart w:id="7" w:name="_Hlk520144624"/>
            <w:proofErr w:type="spellStart"/>
            <w:r w:rsidRPr="00E26FAE">
              <w:rPr>
                <w:rFonts w:ascii="Times New Roman" w:hAnsi="Times New Roman"/>
                <w:bCs/>
                <w:iCs/>
                <w:sz w:val="24"/>
                <w:szCs w:val="24"/>
              </w:rPr>
              <w:t>Канивецкий</w:t>
            </w:r>
            <w:proofErr w:type="spellEnd"/>
            <w:r w:rsidRPr="00E26FAE">
              <w:rPr>
                <w:rFonts w:ascii="Times New Roman" w:hAnsi="Times New Roman"/>
                <w:bCs/>
                <w:iCs/>
                <w:sz w:val="24"/>
                <w:szCs w:val="24"/>
              </w:rPr>
              <w:t xml:space="preserve"> А.А.</w:t>
            </w:r>
            <w:bookmarkEnd w:id="6"/>
            <w:r w:rsidRPr="00E26FAE">
              <w:rPr>
                <w:rFonts w:ascii="Times New Roman" w:hAnsi="Times New Roman"/>
                <w:bCs/>
                <w:iCs/>
                <w:sz w:val="24"/>
                <w:szCs w:val="24"/>
              </w:rPr>
              <w:t xml:space="preserve"> </w:t>
            </w:r>
            <w:bookmarkEnd w:id="7"/>
          </w:p>
        </w:tc>
      </w:tr>
      <w:tr w:rsidR="005565E8" w:rsidRPr="00E26FAE" w:rsidTr="005565E8">
        <w:trPr>
          <w:trHeight w:val="328"/>
        </w:trPr>
        <w:tc>
          <w:tcPr>
            <w:tcW w:w="4265" w:type="dxa"/>
            <w:hideMark/>
          </w:tcPr>
          <w:p w:rsidR="005565E8" w:rsidRPr="00E26FAE" w:rsidRDefault="005565E8" w:rsidP="00FD4C48">
            <w:pPr>
              <w:widowControl w:val="0"/>
              <w:overflowPunct w:val="0"/>
              <w:autoSpaceDE w:val="0"/>
              <w:autoSpaceDN w:val="0"/>
              <w:adjustRightInd w:val="0"/>
              <w:spacing w:after="0" w:line="240" w:lineRule="auto"/>
              <w:ind w:left="34" w:hanging="34"/>
              <w:rPr>
                <w:rFonts w:ascii="Times New Roman" w:hAnsi="Times New Roman"/>
                <w:sz w:val="24"/>
                <w:szCs w:val="24"/>
              </w:rPr>
            </w:pPr>
            <w:r>
              <w:rPr>
                <w:rFonts w:ascii="Times New Roman" w:hAnsi="Times New Roman"/>
                <w:sz w:val="24"/>
                <w:szCs w:val="24"/>
              </w:rPr>
              <w:t xml:space="preserve">            </w:t>
            </w:r>
            <w:r w:rsidRPr="00E26FAE">
              <w:rPr>
                <w:rFonts w:ascii="Times New Roman" w:hAnsi="Times New Roman"/>
                <w:sz w:val="24"/>
                <w:szCs w:val="24"/>
              </w:rPr>
              <w:t>«___»__________20   год</w:t>
            </w:r>
          </w:p>
        </w:tc>
        <w:tc>
          <w:tcPr>
            <w:tcW w:w="1264" w:type="dxa"/>
          </w:tcPr>
          <w:p w:rsidR="005565E8" w:rsidRPr="00E26FAE" w:rsidRDefault="005565E8" w:rsidP="00FD4C48">
            <w:pPr>
              <w:widowControl w:val="0"/>
              <w:overflowPunct w:val="0"/>
              <w:autoSpaceDE w:val="0"/>
              <w:autoSpaceDN w:val="0"/>
              <w:adjustRightInd w:val="0"/>
              <w:spacing w:after="0" w:line="240" w:lineRule="auto"/>
              <w:ind w:firstLine="360"/>
              <w:jc w:val="both"/>
              <w:rPr>
                <w:rFonts w:ascii="Times New Roman" w:hAnsi="Times New Roman"/>
                <w:sz w:val="24"/>
                <w:szCs w:val="24"/>
              </w:rPr>
            </w:pPr>
          </w:p>
        </w:tc>
        <w:tc>
          <w:tcPr>
            <w:tcW w:w="4320" w:type="dxa"/>
            <w:hideMark/>
          </w:tcPr>
          <w:p w:rsidR="005565E8" w:rsidRPr="00E26FAE" w:rsidRDefault="005565E8" w:rsidP="00FD4C48">
            <w:pPr>
              <w:widowControl w:val="0"/>
              <w:overflowPunct w:val="0"/>
              <w:autoSpaceDE w:val="0"/>
              <w:autoSpaceDN w:val="0"/>
              <w:adjustRightInd w:val="0"/>
              <w:spacing w:after="0" w:line="240" w:lineRule="auto"/>
              <w:ind w:firstLine="360"/>
              <w:jc w:val="right"/>
              <w:rPr>
                <w:rFonts w:ascii="Times New Roman" w:hAnsi="Times New Roman"/>
                <w:sz w:val="24"/>
                <w:szCs w:val="24"/>
              </w:rPr>
            </w:pPr>
            <w:r w:rsidRPr="00E26FAE">
              <w:rPr>
                <w:rFonts w:ascii="Times New Roman" w:hAnsi="Times New Roman"/>
                <w:sz w:val="24"/>
                <w:szCs w:val="24"/>
              </w:rPr>
              <w:t>«___»__________20   год</w:t>
            </w:r>
          </w:p>
        </w:tc>
      </w:tr>
    </w:tbl>
    <w:p w:rsidR="005565E8" w:rsidRPr="00E26FAE" w:rsidRDefault="005565E8" w:rsidP="005565E8">
      <w:pPr>
        <w:spacing w:after="0" w:line="240" w:lineRule="auto"/>
        <w:rPr>
          <w:rFonts w:ascii="Times New Roman" w:hAnsi="Times New Roman"/>
          <w:sz w:val="24"/>
          <w:szCs w:val="24"/>
        </w:rPr>
      </w:pPr>
    </w:p>
    <w:bookmarkEnd w:id="1"/>
    <w:p w:rsidR="005565E8" w:rsidRPr="00E26FAE" w:rsidRDefault="005565E8" w:rsidP="005565E8">
      <w:pPr>
        <w:spacing w:after="0" w:line="240" w:lineRule="auto"/>
        <w:jc w:val="center"/>
        <w:rPr>
          <w:rFonts w:ascii="Times New Roman" w:hAnsi="Times New Roman"/>
          <w:b/>
          <w:bCs/>
          <w:iCs/>
          <w:sz w:val="24"/>
          <w:szCs w:val="24"/>
        </w:rPr>
      </w:pPr>
    </w:p>
    <w:p w:rsidR="005565E8" w:rsidRPr="00E26FAE" w:rsidRDefault="005565E8" w:rsidP="005565E8">
      <w:pPr>
        <w:spacing w:after="0" w:line="240" w:lineRule="auto"/>
        <w:jc w:val="center"/>
        <w:rPr>
          <w:rFonts w:ascii="Times New Roman" w:hAnsi="Times New Roman"/>
          <w:b/>
          <w:bCs/>
          <w:iCs/>
          <w:sz w:val="24"/>
          <w:szCs w:val="24"/>
        </w:rPr>
      </w:pPr>
    </w:p>
    <w:p w:rsidR="005565E8" w:rsidRPr="00E26FAE" w:rsidRDefault="005565E8" w:rsidP="005565E8">
      <w:pPr>
        <w:spacing w:after="0" w:line="240" w:lineRule="auto"/>
        <w:jc w:val="center"/>
        <w:rPr>
          <w:rFonts w:ascii="Times New Roman" w:hAnsi="Times New Roman"/>
          <w:b/>
          <w:bCs/>
          <w:iCs/>
          <w:sz w:val="24"/>
          <w:szCs w:val="24"/>
        </w:rPr>
      </w:pPr>
    </w:p>
    <w:p w:rsidR="005565E8" w:rsidRPr="00E26FAE" w:rsidRDefault="005565E8" w:rsidP="005565E8">
      <w:pPr>
        <w:spacing w:after="0" w:line="240" w:lineRule="auto"/>
        <w:jc w:val="center"/>
        <w:rPr>
          <w:rFonts w:ascii="Times New Roman" w:hAnsi="Times New Roman"/>
          <w:b/>
          <w:bCs/>
          <w:iCs/>
          <w:sz w:val="24"/>
          <w:szCs w:val="24"/>
        </w:rPr>
      </w:pPr>
    </w:p>
    <w:p w:rsidR="005565E8" w:rsidRDefault="005565E8" w:rsidP="005565E8">
      <w:pPr>
        <w:spacing w:after="0" w:line="240" w:lineRule="auto"/>
        <w:jc w:val="center"/>
        <w:rPr>
          <w:rFonts w:ascii="Times New Roman" w:hAnsi="Times New Roman"/>
          <w:b/>
          <w:bCs/>
          <w:iCs/>
          <w:sz w:val="24"/>
          <w:szCs w:val="24"/>
        </w:rPr>
      </w:pPr>
    </w:p>
    <w:p w:rsidR="005565E8" w:rsidRPr="00E26FAE" w:rsidRDefault="005565E8" w:rsidP="005565E8">
      <w:pPr>
        <w:spacing w:after="0" w:line="240" w:lineRule="auto"/>
        <w:jc w:val="center"/>
        <w:rPr>
          <w:rFonts w:ascii="Times New Roman" w:hAnsi="Times New Roman"/>
          <w:b/>
          <w:bCs/>
          <w:iCs/>
          <w:sz w:val="24"/>
          <w:szCs w:val="24"/>
        </w:rPr>
      </w:pPr>
    </w:p>
    <w:p w:rsidR="005565E8" w:rsidRPr="00E26FAE" w:rsidRDefault="005565E8" w:rsidP="005565E8">
      <w:pPr>
        <w:spacing w:after="0" w:line="240" w:lineRule="auto"/>
        <w:jc w:val="center"/>
        <w:rPr>
          <w:rFonts w:ascii="Times New Roman" w:hAnsi="Times New Roman"/>
          <w:b/>
          <w:bCs/>
          <w:iCs/>
          <w:sz w:val="24"/>
          <w:szCs w:val="24"/>
        </w:rPr>
      </w:pPr>
    </w:p>
    <w:p w:rsidR="005565E8" w:rsidRPr="00E26FAE" w:rsidRDefault="005565E8" w:rsidP="005565E8">
      <w:pPr>
        <w:spacing w:after="0" w:line="240" w:lineRule="auto"/>
        <w:jc w:val="center"/>
        <w:rPr>
          <w:rFonts w:ascii="Times New Roman" w:hAnsi="Times New Roman"/>
          <w:b/>
          <w:bCs/>
          <w:iCs/>
          <w:sz w:val="24"/>
          <w:szCs w:val="24"/>
        </w:rPr>
      </w:pPr>
    </w:p>
    <w:bookmarkEnd w:id="2"/>
    <w:p w:rsidR="005565E8" w:rsidRPr="00E26FAE" w:rsidRDefault="005565E8" w:rsidP="005565E8">
      <w:pPr>
        <w:pStyle w:val="21"/>
        <w:spacing w:before="0" w:after="0" w:line="240" w:lineRule="auto"/>
        <w:ind w:firstLine="0"/>
        <w:rPr>
          <w:szCs w:val="24"/>
        </w:rPr>
      </w:pPr>
    </w:p>
    <w:p w:rsidR="005565E8" w:rsidRPr="00430453" w:rsidRDefault="005565E8" w:rsidP="005565E8">
      <w:pPr>
        <w:pStyle w:val="21"/>
        <w:spacing w:before="0" w:after="0" w:line="240" w:lineRule="auto"/>
        <w:ind w:firstLine="0"/>
        <w:rPr>
          <w:sz w:val="52"/>
          <w:szCs w:val="52"/>
        </w:rPr>
      </w:pPr>
      <w:r>
        <w:rPr>
          <w:szCs w:val="24"/>
        </w:rPr>
        <w:t xml:space="preserve"> </w:t>
      </w:r>
      <w:r w:rsidRPr="00430453">
        <w:rPr>
          <w:sz w:val="52"/>
          <w:szCs w:val="52"/>
        </w:rPr>
        <w:t>РАБОЧАЯ  ПРОГРАММА</w:t>
      </w:r>
    </w:p>
    <w:p w:rsidR="005565E8" w:rsidRPr="00430453" w:rsidRDefault="005565E8" w:rsidP="005565E8">
      <w:pPr>
        <w:pStyle w:val="21"/>
        <w:spacing w:before="0" w:after="0"/>
        <w:ind w:firstLine="0"/>
        <w:rPr>
          <w:sz w:val="52"/>
          <w:szCs w:val="52"/>
        </w:rPr>
      </w:pPr>
      <w:r w:rsidRPr="00430453">
        <w:rPr>
          <w:sz w:val="52"/>
          <w:szCs w:val="52"/>
        </w:rPr>
        <w:t>ОБУЧЕНИЯ</w:t>
      </w:r>
    </w:p>
    <w:bookmarkEnd w:id="0"/>
    <w:p w:rsidR="00F22C0C" w:rsidRPr="00031B88" w:rsidRDefault="00F22C0C" w:rsidP="003457AC">
      <w:pPr>
        <w:pStyle w:val="consplustitle"/>
        <w:jc w:val="center"/>
      </w:pPr>
    </w:p>
    <w:p w:rsidR="00F22C0C" w:rsidRPr="00031B88" w:rsidRDefault="005565E8" w:rsidP="00BB2C0E">
      <w:pPr>
        <w:pStyle w:val="consplustitle"/>
        <w:spacing w:before="0" w:beforeAutospacing="0" w:after="0" w:afterAutospacing="0"/>
        <w:jc w:val="center"/>
        <w:rPr>
          <w:sz w:val="28"/>
          <w:szCs w:val="28"/>
        </w:rPr>
      </w:pPr>
      <w:r w:rsidRPr="00031B88">
        <w:rPr>
          <w:sz w:val="28"/>
          <w:szCs w:val="28"/>
        </w:rPr>
        <w:t xml:space="preserve"> </w:t>
      </w:r>
      <w:r w:rsidR="00F22C0C" w:rsidRPr="00031B88">
        <w:rPr>
          <w:sz w:val="28"/>
          <w:szCs w:val="28"/>
        </w:rPr>
        <w:t xml:space="preserve">«ПРОГРАММА ЕЖЕГОДНЫХ ЗАНЯТИЙ С ВОДИТЕЛЯМИ </w:t>
      </w:r>
    </w:p>
    <w:p w:rsidR="00F22C0C" w:rsidRPr="00031B88" w:rsidRDefault="00F22C0C" w:rsidP="00BB2C0E">
      <w:pPr>
        <w:pStyle w:val="consplustitle"/>
        <w:spacing w:before="0" w:beforeAutospacing="0" w:after="0" w:afterAutospacing="0"/>
        <w:jc w:val="center"/>
        <w:rPr>
          <w:sz w:val="28"/>
          <w:szCs w:val="28"/>
        </w:rPr>
      </w:pPr>
      <w:r w:rsidRPr="00031B88">
        <w:rPr>
          <w:sz w:val="28"/>
          <w:szCs w:val="28"/>
        </w:rPr>
        <w:t>АВТОТРАНСПОРТНЫХ ОРГАНИЗАЦИЙ»</w:t>
      </w:r>
    </w:p>
    <w:p w:rsidR="00F22C0C" w:rsidRPr="00031B88" w:rsidRDefault="00F22C0C" w:rsidP="00BB2C0E">
      <w:pPr>
        <w:pStyle w:val="consplusnormal"/>
        <w:jc w:val="center"/>
      </w:pPr>
    </w:p>
    <w:p w:rsidR="00F22C0C" w:rsidRDefault="00F22C0C" w:rsidP="003457AC">
      <w:pPr>
        <w:pStyle w:val="consplusnormal"/>
        <w:jc w:val="center"/>
        <w:rPr>
          <w:b/>
        </w:rPr>
      </w:pPr>
    </w:p>
    <w:p w:rsidR="00F22C0C" w:rsidRDefault="00F22C0C" w:rsidP="003457AC">
      <w:pPr>
        <w:pStyle w:val="consplusnormal"/>
        <w:jc w:val="center"/>
        <w:rPr>
          <w:b/>
        </w:rPr>
      </w:pPr>
    </w:p>
    <w:p w:rsidR="00F22C0C" w:rsidRDefault="00F22C0C" w:rsidP="003457AC">
      <w:pPr>
        <w:pStyle w:val="consplusnormal"/>
        <w:jc w:val="center"/>
        <w:rPr>
          <w:b/>
        </w:rPr>
      </w:pPr>
    </w:p>
    <w:p w:rsidR="00F22C0C" w:rsidRDefault="00F22C0C" w:rsidP="003457AC">
      <w:pPr>
        <w:pStyle w:val="consplusnormal"/>
        <w:jc w:val="center"/>
        <w:rPr>
          <w:b/>
        </w:rPr>
      </w:pPr>
    </w:p>
    <w:p w:rsidR="00F22C0C" w:rsidRDefault="00F22C0C" w:rsidP="003457AC">
      <w:pPr>
        <w:pStyle w:val="consplusnormal"/>
        <w:jc w:val="center"/>
        <w:rPr>
          <w:b/>
        </w:rPr>
      </w:pPr>
    </w:p>
    <w:p w:rsidR="00F22C0C" w:rsidRDefault="00F22C0C" w:rsidP="003457AC">
      <w:pPr>
        <w:pStyle w:val="consplusnormal"/>
        <w:jc w:val="center"/>
        <w:rPr>
          <w:b/>
        </w:rPr>
      </w:pPr>
    </w:p>
    <w:p w:rsidR="00F22C0C" w:rsidRDefault="00F22C0C" w:rsidP="003457AC">
      <w:pPr>
        <w:pStyle w:val="consplusnormal"/>
        <w:jc w:val="center"/>
        <w:rPr>
          <w:b/>
        </w:rPr>
      </w:pPr>
    </w:p>
    <w:p w:rsidR="00F22C0C" w:rsidRDefault="00F22C0C" w:rsidP="003457AC">
      <w:pPr>
        <w:pStyle w:val="consplusnormal"/>
        <w:jc w:val="center"/>
        <w:rPr>
          <w:b/>
        </w:rPr>
      </w:pPr>
    </w:p>
    <w:p w:rsidR="00F22C0C" w:rsidRPr="00514731" w:rsidRDefault="00504AD3" w:rsidP="003457AC">
      <w:pPr>
        <w:pStyle w:val="consplusnormal"/>
        <w:jc w:val="center"/>
        <w:rPr>
          <w:sz w:val="28"/>
          <w:szCs w:val="28"/>
        </w:rPr>
      </w:pPr>
      <w:r w:rsidRPr="00514731">
        <w:rPr>
          <w:sz w:val="28"/>
          <w:szCs w:val="28"/>
        </w:rPr>
        <w:t>г</w:t>
      </w:r>
      <w:proofErr w:type="gramStart"/>
      <w:r w:rsidRPr="00514731">
        <w:rPr>
          <w:sz w:val="28"/>
          <w:szCs w:val="28"/>
        </w:rPr>
        <w:t>.Т</w:t>
      </w:r>
      <w:proofErr w:type="gramEnd"/>
      <w:r w:rsidRPr="00514731">
        <w:rPr>
          <w:sz w:val="28"/>
          <w:szCs w:val="28"/>
        </w:rPr>
        <w:t>имашевск</w:t>
      </w:r>
    </w:p>
    <w:p w:rsidR="00F22C0C" w:rsidRPr="00514731" w:rsidRDefault="00F22C0C" w:rsidP="00D5118F">
      <w:pPr>
        <w:pStyle w:val="consplusnormal"/>
        <w:jc w:val="center"/>
        <w:rPr>
          <w:sz w:val="28"/>
          <w:szCs w:val="28"/>
        </w:rPr>
      </w:pPr>
      <w:r w:rsidRPr="00514731">
        <w:rPr>
          <w:sz w:val="28"/>
          <w:szCs w:val="28"/>
        </w:rPr>
        <w:t>20</w:t>
      </w:r>
      <w:r w:rsidR="00031B88" w:rsidRPr="00514731">
        <w:rPr>
          <w:sz w:val="28"/>
          <w:szCs w:val="28"/>
        </w:rPr>
        <w:t>16</w:t>
      </w:r>
      <w:r w:rsidRPr="00514731">
        <w:rPr>
          <w:sz w:val="28"/>
          <w:szCs w:val="28"/>
        </w:rPr>
        <w:t xml:space="preserve"> год</w:t>
      </w:r>
    </w:p>
    <w:p w:rsidR="00F22C0C" w:rsidRDefault="00F22C0C" w:rsidP="00D5118F">
      <w:pPr>
        <w:pStyle w:val="consplusnormal"/>
        <w:jc w:val="center"/>
        <w:rPr>
          <w:b/>
          <w:sz w:val="28"/>
          <w:szCs w:val="28"/>
        </w:rPr>
      </w:pPr>
    </w:p>
    <w:p w:rsidR="00F22C0C" w:rsidRPr="00B436DE" w:rsidRDefault="00F22C0C" w:rsidP="00D5118F">
      <w:pPr>
        <w:pStyle w:val="consplusnormal"/>
        <w:jc w:val="center"/>
        <w:rPr>
          <w:b/>
          <w:sz w:val="28"/>
          <w:szCs w:val="28"/>
        </w:rPr>
      </w:pPr>
    </w:p>
    <w:p w:rsidR="00F22C0C" w:rsidRPr="00D5118F" w:rsidRDefault="00F22C0C" w:rsidP="00D5118F">
      <w:pPr>
        <w:pStyle w:val="1"/>
        <w:widowControl/>
        <w:shd w:val="clear" w:color="auto" w:fill="auto"/>
        <w:autoSpaceDE/>
        <w:autoSpaceDN/>
        <w:adjustRightInd/>
        <w:spacing w:line="240" w:lineRule="auto"/>
        <w:ind w:firstLine="540"/>
        <w:contextualSpacing/>
        <w:jc w:val="both"/>
        <w:rPr>
          <w:b/>
          <w:spacing w:val="0"/>
          <w:szCs w:val="28"/>
        </w:rPr>
      </w:pPr>
      <w:r w:rsidRPr="00D5118F">
        <w:rPr>
          <w:b/>
          <w:spacing w:val="0"/>
        </w:rPr>
        <w:t>1. </w:t>
      </w:r>
      <w:r w:rsidRPr="007D1CEF">
        <w:rPr>
          <w:b/>
          <w:spacing w:val="0"/>
          <w:szCs w:val="28"/>
        </w:rPr>
        <w:t>Пояснительная записка</w:t>
      </w:r>
      <w:r w:rsidR="007675A4" w:rsidRPr="007D1CEF">
        <w:rPr>
          <w:b/>
          <w:spacing w:val="0"/>
          <w:szCs w:val="28"/>
        </w:rPr>
        <w:t xml:space="preserve"> </w:t>
      </w:r>
    </w:p>
    <w:p w:rsidR="00F22C0C" w:rsidRPr="00354EEA" w:rsidRDefault="00F22C0C" w:rsidP="009E371E">
      <w:pPr>
        <w:spacing w:after="0" w:line="240" w:lineRule="auto"/>
        <w:jc w:val="center"/>
        <w:rPr>
          <w:rFonts w:ascii="Times New Roman" w:hAnsi="Times New Roman"/>
          <w:sz w:val="16"/>
          <w:szCs w:val="16"/>
        </w:rPr>
      </w:pPr>
    </w:p>
    <w:p w:rsidR="00577AFC" w:rsidRPr="00EB70AD" w:rsidRDefault="00CC4961" w:rsidP="00577AFC">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22C0C" w:rsidRPr="00577AFC">
        <w:rPr>
          <w:rFonts w:ascii="Times New Roman" w:hAnsi="Times New Roman" w:cs="Times New Roman"/>
          <w:sz w:val="28"/>
          <w:szCs w:val="28"/>
        </w:rPr>
        <w:t>Рабочая программа ежегодных занятий с водителями автотранспортных организаций разработана</w:t>
      </w:r>
      <w:r w:rsidR="007675A4">
        <w:rPr>
          <w:rFonts w:ascii="Times New Roman" w:hAnsi="Times New Roman" w:cs="Times New Roman"/>
          <w:sz w:val="28"/>
          <w:szCs w:val="28"/>
        </w:rPr>
        <w:t xml:space="preserve"> </w:t>
      </w:r>
      <w:r w:rsidR="00F22C0C" w:rsidRPr="00577AFC">
        <w:rPr>
          <w:rFonts w:ascii="Times New Roman" w:hAnsi="Times New Roman" w:cs="Times New Roman"/>
          <w:sz w:val="28"/>
          <w:szCs w:val="28"/>
        </w:rPr>
        <w:t xml:space="preserve">в соответствии с требованиями Федерального </w:t>
      </w:r>
      <w:bookmarkStart w:id="8" w:name="_GoBack"/>
      <w:bookmarkEnd w:id="8"/>
      <w:r w:rsidR="00F22C0C" w:rsidRPr="00577AFC">
        <w:rPr>
          <w:rFonts w:ascii="Times New Roman" w:hAnsi="Times New Roman" w:cs="Times New Roman"/>
          <w:sz w:val="28"/>
          <w:szCs w:val="28"/>
        </w:rPr>
        <w:t>закона «О безопасности дорожного движения», на основе Программы ежегодных занятий с водителями автотранспортных организаций, утвержденной первым заместителем Министра транспорта Российской Федерации А.П.Насоновым 2 октября 2001 года и введенной в действие 1 января 2002 года</w:t>
      </w:r>
      <w:r w:rsidR="00504AD3">
        <w:rPr>
          <w:rFonts w:ascii="Times New Roman" w:hAnsi="Times New Roman" w:cs="Times New Roman"/>
          <w:sz w:val="28"/>
          <w:szCs w:val="28"/>
        </w:rPr>
        <w:t xml:space="preserve"> </w:t>
      </w:r>
      <w:r w:rsidR="00504AD3" w:rsidRPr="00D00C1D">
        <w:rPr>
          <w:rFonts w:ascii="Times New Roman" w:hAnsi="Times New Roman" w:cs="Times New Roman"/>
          <w:color w:val="000000"/>
          <w:sz w:val="28"/>
          <w:szCs w:val="28"/>
        </w:rPr>
        <w:t>(РД-26127100-1070-01</w:t>
      </w:r>
      <w:r w:rsidR="00504AD3" w:rsidRPr="00EB38CC">
        <w:rPr>
          <w:rFonts w:ascii="Times New Roman" w:hAnsi="Times New Roman" w:cs="Times New Roman"/>
          <w:color w:val="000000"/>
          <w:sz w:val="24"/>
          <w:szCs w:val="24"/>
        </w:rPr>
        <w:t>)</w:t>
      </w:r>
      <w:r w:rsidR="00F22C0C" w:rsidRPr="00577AFC">
        <w:rPr>
          <w:rFonts w:ascii="Times New Roman" w:hAnsi="Times New Roman" w:cs="Times New Roman"/>
          <w:sz w:val="28"/>
          <w:szCs w:val="28"/>
        </w:rPr>
        <w:t>.</w:t>
      </w:r>
      <w:proofErr w:type="gramEnd"/>
      <w:r w:rsidR="007675A4">
        <w:rPr>
          <w:rFonts w:ascii="Times New Roman" w:hAnsi="Times New Roman" w:cs="Times New Roman"/>
          <w:sz w:val="28"/>
          <w:szCs w:val="28"/>
        </w:rPr>
        <w:t xml:space="preserve"> </w:t>
      </w:r>
      <w:r w:rsidR="00577AFC" w:rsidRPr="00EB70AD">
        <w:rPr>
          <w:rFonts w:ascii="Times New Roman" w:hAnsi="Times New Roman" w:cs="Times New Roman"/>
          <w:sz w:val="28"/>
          <w:szCs w:val="28"/>
        </w:rPr>
        <w:t xml:space="preserve">При разработке программы также </w:t>
      </w:r>
      <w:r w:rsidR="00577AFC" w:rsidRPr="006F57EC">
        <w:rPr>
          <w:rFonts w:ascii="Times New Roman" w:hAnsi="Times New Roman" w:cs="Times New Roman"/>
          <w:sz w:val="28"/>
          <w:szCs w:val="28"/>
        </w:rPr>
        <w:t xml:space="preserve">использовались </w:t>
      </w:r>
      <w:r w:rsidR="00577AFC" w:rsidRPr="00EB70AD">
        <w:rPr>
          <w:rFonts w:ascii="Times New Roman" w:hAnsi="Times New Roman" w:cs="Times New Roman"/>
          <w:sz w:val="28"/>
          <w:szCs w:val="28"/>
        </w:rPr>
        <w:t xml:space="preserve">Примерные программы </w:t>
      </w:r>
      <w:r w:rsidR="00577AFC" w:rsidRPr="006F57EC">
        <w:rPr>
          <w:rFonts w:ascii="Times New Roman" w:hAnsi="Times New Roman" w:cs="Times New Roman"/>
          <w:sz w:val="28"/>
          <w:szCs w:val="28"/>
        </w:rPr>
        <w:t>профессионального обучения</w:t>
      </w:r>
      <w:r w:rsidR="00577AFC" w:rsidRPr="00EB70AD">
        <w:rPr>
          <w:rFonts w:ascii="Times New Roman" w:hAnsi="Times New Roman" w:cs="Times New Roman"/>
          <w:bCs/>
          <w:sz w:val="28"/>
          <w:szCs w:val="28"/>
        </w:rPr>
        <w:t xml:space="preserve"> водителей транспортных средств</w:t>
      </w:r>
      <w:r w:rsidR="007675A4">
        <w:rPr>
          <w:rFonts w:ascii="Times New Roman" w:hAnsi="Times New Roman" w:cs="Times New Roman"/>
          <w:bCs/>
          <w:sz w:val="28"/>
          <w:szCs w:val="28"/>
        </w:rPr>
        <w:t xml:space="preserve"> </w:t>
      </w:r>
      <w:r w:rsidR="00577AFC" w:rsidRPr="00EB70AD">
        <w:rPr>
          <w:rFonts w:ascii="Times New Roman" w:hAnsi="Times New Roman" w:cs="Times New Roman"/>
          <w:bCs/>
          <w:sz w:val="28"/>
          <w:szCs w:val="28"/>
        </w:rPr>
        <w:t>соответствующих категорий и подкатегорий,</w:t>
      </w:r>
      <w:r w:rsidR="00577AFC" w:rsidRPr="00EB70AD">
        <w:rPr>
          <w:rFonts w:ascii="Times New Roman" w:hAnsi="Times New Roman" w:cs="Times New Roman"/>
          <w:sz w:val="28"/>
          <w:szCs w:val="28"/>
        </w:rPr>
        <w:t xml:space="preserve"> утвержденные приказом Министерства образования и науки Российской Федерации 26 декабря 2013 года № 1408.</w:t>
      </w:r>
    </w:p>
    <w:p w:rsidR="00F22C0C" w:rsidRDefault="00F22C0C" w:rsidP="00CD0D9B">
      <w:pPr>
        <w:spacing w:after="0" w:line="240" w:lineRule="auto"/>
        <w:ind w:firstLine="567"/>
        <w:jc w:val="both"/>
        <w:rPr>
          <w:rFonts w:ascii="Times New Roman" w:hAnsi="Times New Roman"/>
          <w:color w:val="0D0D0D"/>
          <w:sz w:val="28"/>
          <w:szCs w:val="28"/>
        </w:rPr>
      </w:pPr>
      <w:r w:rsidRPr="00FD4E12">
        <w:rPr>
          <w:rFonts w:ascii="Times New Roman" w:hAnsi="Times New Roman"/>
          <w:color w:val="0D0D0D"/>
          <w:sz w:val="28"/>
          <w:szCs w:val="28"/>
        </w:rPr>
        <w:t xml:space="preserve">Постоянная профессиональная переподготовка, повышение квалификации водителей автотранспортных средств — это обязательное условие повышения уровня безопасности дорожного движения. Это система, обеспечивающая получение новых, современных теоретических знаний и практических навыков, необходимых для работы по специальности, повышения профессионального мастерства, освоения новых технологий, ориентации труда, </w:t>
      </w:r>
      <w:r w:rsidRPr="00390FE8">
        <w:rPr>
          <w:rFonts w:ascii="Times New Roman" w:hAnsi="Times New Roman"/>
          <w:color w:val="0D0D0D"/>
          <w:sz w:val="28"/>
          <w:szCs w:val="28"/>
        </w:rPr>
        <w:t>развитие потенциала работников</w:t>
      </w:r>
      <w:r>
        <w:rPr>
          <w:rFonts w:ascii="Times New Roman" w:hAnsi="Times New Roman"/>
          <w:color w:val="0D0D0D"/>
          <w:sz w:val="28"/>
          <w:szCs w:val="28"/>
        </w:rPr>
        <w:t>.</w:t>
      </w:r>
    </w:p>
    <w:p w:rsidR="00F976F4" w:rsidRDefault="00F22C0C" w:rsidP="00CC0030">
      <w:pPr>
        <w:spacing w:after="0" w:line="240" w:lineRule="auto"/>
        <w:ind w:firstLine="567"/>
        <w:jc w:val="both"/>
        <w:rPr>
          <w:rFonts w:ascii="Times New Roman" w:hAnsi="Times New Roman"/>
          <w:sz w:val="28"/>
          <w:szCs w:val="28"/>
        </w:rPr>
      </w:pPr>
      <w:r w:rsidRPr="002A4D03">
        <w:rPr>
          <w:rFonts w:ascii="Times New Roman" w:hAnsi="Times New Roman"/>
          <w:sz w:val="28"/>
          <w:szCs w:val="28"/>
        </w:rPr>
        <w:t xml:space="preserve">Рабочая программа учебной дисциплины является программой повышения квалификации по профессии по ОК 016-94 «Водитель автомобиля». Программа относится к группе </w:t>
      </w:r>
      <w:proofErr w:type="spellStart"/>
      <w:r w:rsidRPr="002A4D03">
        <w:rPr>
          <w:rFonts w:ascii="Times New Roman" w:hAnsi="Times New Roman"/>
          <w:sz w:val="28"/>
          <w:szCs w:val="28"/>
        </w:rPr>
        <w:t>общепрофессиональных</w:t>
      </w:r>
      <w:proofErr w:type="spellEnd"/>
      <w:r w:rsidRPr="002A4D03">
        <w:rPr>
          <w:rFonts w:ascii="Times New Roman" w:hAnsi="Times New Roman"/>
          <w:sz w:val="28"/>
          <w:szCs w:val="28"/>
        </w:rPr>
        <w:t xml:space="preserve"> дисциплин, состоит из пяти разделов</w:t>
      </w:r>
      <w:r w:rsidR="00F976F4">
        <w:rPr>
          <w:rFonts w:ascii="Times New Roman" w:hAnsi="Times New Roman"/>
          <w:sz w:val="28"/>
          <w:szCs w:val="28"/>
        </w:rPr>
        <w:t>.</w:t>
      </w:r>
    </w:p>
    <w:p w:rsidR="00F976F4" w:rsidRDefault="00F22C0C" w:rsidP="00CC0030">
      <w:pPr>
        <w:spacing w:after="0" w:line="240" w:lineRule="auto"/>
        <w:ind w:firstLine="567"/>
        <w:jc w:val="both"/>
        <w:rPr>
          <w:rFonts w:ascii="Times New Roman" w:hAnsi="Times New Roman"/>
          <w:sz w:val="28"/>
          <w:szCs w:val="28"/>
        </w:rPr>
      </w:pPr>
      <w:r w:rsidRPr="002A4D03">
        <w:rPr>
          <w:rFonts w:ascii="Times New Roman" w:hAnsi="Times New Roman"/>
          <w:sz w:val="28"/>
          <w:szCs w:val="28"/>
        </w:rPr>
        <w:t xml:space="preserve"> Раздел</w:t>
      </w:r>
      <w:r w:rsidR="00F976F4">
        <w:rPr>
          <w:rFonts w:ascii="Times New Roman" w:hAnsi="Times New Roman"/>
          <w:sz w:val="28"/>
          <w:szCs w:val="28"/>
        </w:rPr>
        <w:t xml:space="preserve">  </w:t>
      </w:r>
      <w:r w:rsidRPr="002A4D03">
        <w:rPr>
          <w:rFonts w:ascii="Times New Roman" w:hAnsi="Times New Roman"/>
          <w:sz w:val="28"/>
          <w:szCs w:val="28"/>
        </w:rPr>
        <w:t xml:space="preserve"> 1. Дорожно-транспортная аварийность,</w:t>
      </w:r>
    </w:p>
    <w:p w:rsidR="00F976F4" w:rsidRDefault="00F22C0C" w:rsidP="00CC0030">
      <w:pPr>
        <w:spacing w:after="0" w:line="240" w:lineRule="auto"/>
        <w:ind w:firstLine="567"/>
        <w:jc w:val="both"/>
        <w:rPr>
          <w:rFonts w:ascii="Times New Roman" w:hAnsi="Times New Roman"/>
          <w:sz w:val="28"/>
          <w:szCs w:val="28"/>
        </w:rPr>
      </w:pPr>
      <w:r w:rsidRPr="002A4D03">
        <w:rPr>
          <w:rFonts w:ascii="Times New Roman" w:hAnsi="Times New Roman"/>
          <w:sz w:val="28"/>
          <w:szCs w:val="28"/>
        </w:rPr>
        <w:t xml:space="preserve"> Раздел 2. Типичные дорожно-транспортные ситуации повышенной опасности. Разбор и анализ примеров ДТП,</w:t>
      </w:r>
    </w:p>
    <w:p w:rsidR="00F976F4" w:rsidRDefault="00F22C0C" w:rsidP="00CC0030">
      <w:pPr>
        <w:spacing w:after="0" w:line="240" w:lineRule="auto"/>
        <w:ind w:firstLine="567"/>
        <w:jc w:val="both"/>
        <w:rPr>
          <w:rFonts w:ascii="Times New Roman" w:hAnsi="Times New Roman"/>
          <w:sz w:val="28"/>
          <w:szCs w:val="28"/>
        </w:rPr>
      </w:pPr>
      <w:r w:rsidRPr="002A4D03">
        <w:rPr>
          <w:rFonts w:ascii="Times New Roman" w:hAnsi="Times New Roman"/>
          <w:sz w:val="28"/>
          <w:szCs w:val="28"/>
        </w:rPr>
        <w:t xml:space="preserve"> Раздел </w:t>
      </w:r>
      <w:r w:rsidR="00F976F4">
        <w:rPr>
          <w:rFonts w:ascii="Times New Roman" w:hAnsi="Times New Roman"/>
          <w:sz w:val="28"/>
          <w:szCs w:val="28"/>
        </w:rPr>
        <w:t xml:space="preserve"> </w:t>
      </w:r>
      <w:r w:rsidRPr="002A4D03">
        <w:rPr>
          <w:rFonts w:ascii="Times New Roman" w:hAnsi="Times New Roman"/>
          <w:sz w:val="28"/>
          <w:szCs w:val="28"/>
        </w:rPr>
        <w:t xml:space="preserve">3. Нормативно-правовое регулирование дорожного движения, </w:t>
      </w:r>
    </w:p>
    <w:p w:rsidR="00F976F4" w:rsidRDefault="00F976F4" w:rsidP="00CC003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22C0C" w:rsidRPr="002A4D03">
        <w:rPr>
          <w:rFonts w:ascii="Times New Roman" w:hAnsi="Times New Roman"/>
          <w:sz w:val="28"/>
          <w:szCs w:val="28"/>
        </w:rPr>
        <w:t xml:space="preserve">Раздел </w:t>
      </w:r>
      <w:r>
        <w:rPr>
          <w:rFonts w:ascii="Times New Roman" w:hAnsi="Times New Roman"/>
          <w:sz w:val="28"/>
          <w:szCs w:val="28"/>
        </w:rPr>
        <w:t xml:space="preserve"> </w:t>
      </w:r>
      <w:r w:rsidR="00F22C0C" w:rsidRPr="002A4D03">
        <w:rPr>
          <w:rFonts w:ascii="Times New Roman" w:hAnsi="Times New Roman"/>
          <w:sz w:val="28"/>
          <w:szCs w:val="28"/>
        </w:rPr>
        <w:t>4. Оказание первой помощи пострадавшим в ДТП,</w:t>
      </w:r>
    </w:p>
    <w:p w:rsidR="00F22C0C" w:rsidRDefault="00F22C0C" w:rsidP="00CC0030">
      <w:pPr>
        <w:spacing w:after="0" w:line="240" w:lineRule="auto"/>
        <w:ind w:firstLine="567"/>
        <w:jc w:val="both"/>
        <w:rPr>
          <w:rFonts w:ascii="Times New Roman" w:hAnsi="Times New Roman"/>
          <w:sz w:val="28"/>
          <w:szCs w:val="28"/>
        </w:rPr>
      </w:pPr>
      <w:r w:rsidRPr="002A4D03">
        <w:rPr>
          <w:rFonts w:ascii="Times New Roman" w:hAnsi="Times New Roman"/>
          <w:sz w:val="28"/>
          <w:szCs w:val="28"/>
        </w:rPr>
        <w:t xml:space="preserve"> Раздел </w:t>
      </w:r>
      <w:r w:rsidR="00F976F4">
        <w:rPr>
          <w:rFonts w:ascii="Times New Roman" w:hAnsi="Times New Roman"/>
          <w:sz w:val="28"/>
          <w:szCs w:val="28"/>
        </w:rPr>
        <w:t xml:space="preserve"> </w:t>
      </w:r>
      <w:r w:rsidRPr="002A4D03">
        <w:rPr>
          <w:rFonts w:ascii="Times New Roman" w:hAnsi="Times New Roman"/>
          <w:sz w:val="28"/>
          <w:szCs w:val="28"/>
        </w:rPr>
        <w:t xml:space="preserve">5. Изучение условий </w:t>
      </w:r>
      <w:r w:rsidRPr="00FA14B2">
        <w:rPr>
          <w:rFonts w:ascii="Times New Roman" w:hAnsi="Times New Roman"/>
          <w:sz w:val="28"/>
          <w:szCs w:val="28"/>
        </w:rPr>
        <w:t>перевозок пассажиров и грузов на опасных участках маршрутов движения.</w:t>
      </w:r>
    </w:p>
    <w:p w:rsidR="00F22C0C" w:rsidRPr="002A4D03" w:rsidRDefault="00F22C0C" w:rsidP="00CC0030">
      <w:pPr>
        <w:spacing w:after="0" w:line="240" w:lineRule="auto"/>
        <w:ind w:firstLine="567"/>
        <w:jc w:val="both"/>
        <w:rPr>
          <w:rFonts w:ascii="Times New Roman" w:hAnsi="Times New Roman"/>
          <w:sz w:val="28"/>
          <w:szCs w:val="28"/>
        </w:rPr>
      </w:pPr>
      <w:r w:rsidRPr="00FA14B2">
        <w:rPr>
          <w:rFonts w:ascii="Times New Roman" w:hAnsi="Times New Roman"/>
          <w:sz w:val="28"/>
          <w:szCs w:val="28"/>
        </w:rPr>
        <w:t>Курс состоит из семнадцати тем, рассчитан на 20 часов, в том числе 17 часов теоретические занятия, 2 часа</w:t>
      </w:r>
      <w:r w:rsidRPr="002A4D03">
        <w:rPr>
          <w:rFonts w:ascii="Times New Roman" w:hAnsi="Times New Roman"/>
          <w:sz w:val="28"/>
          <w:szCs w:val="28"/>
        </w:rPr>
        <w:t xml:space="preserve"> практические занятия и 1 час зачетное занятие. </w:t>
      </w:r>
      <w:proofErr w:type="gramStart"/>
      <w:r w:rsidRPr="002A4D03">
        <w:rPr>
          <w:rFonts w:ascii="Times New Roman" w:hAnsi="Times New Roman"/>
          <w:sz w:val="28"/>
          <w:szCs w:val="28"/>
        </w:rPr>
        <w:t>На занятиях обучающиеся знакомятся с состоянием дорожно-транспортной аварийности на автомобильном транспорте, рассматривают типичные дорожно-транспортные ситуации повышенной опасности, разбирают и анализируют примеры дорожно-транспортных прои</w:t>
      </w:r>
      <w:r>
        <w:rPr>
          <w:rFonts w:ascii="Times New Roman" w:hAnsi="Times New Roman"/>
          <w:sz w:val="28"/>
          <w:szCs w:val="28"/>
        </w:rPr>
        <w:t xml:space="preserve">сшествий, учатся анализировать </w:t>
      </w:r>
      <w:r w:rsidRPr="002A4D03">
        <w:rPr>
          <w:rFonts w:ascii="Times New Roman" w:hAnsi="Times New Roman"/>
          <w:sz w:val="28"/>
          <w:szCs w:val="28"/>
        </w:rPr>
        <w:t>маршруты движения транспортных средств и выявлять опасные участки на маршруте, прогнозировать и предупреждать возникновение опасных дорожно-транспортных ситуаций на маршрутах движения транспортных средств, изучают новые нормат</w:t>
      </w:r>
      <w:r>
        <w:rPr>
          <w:rFonts w:ascii="Times New Roman" w:hAnsi="Times New Roman"/>
          <w:sz w:val="28"/>
          <w:szCs w:val="28"/>
        </w:rPr>
        <w:t>ивно-правовые документы в сфере</w:t>
      </w:r>
      <w:r w:rsidRPr="002A4D03">
        <w:rPr>
          <w:rFonts w:ascii="Times New Roman" w:hAnsi="Times New Roman"/>
          <w:sz w:val="28"/>
          <w:szCs w:val="28"/>
        </w:rPr>
        <w:t xml:space="preserve"> регулирования дорожного движения, в т.ч. виды</w:t>
      </w:r>
      <w:proofErr w:type="gramEnd"/>
      <w:r w:rsidRPr="002A4D03">
        <w:rPr>
          <w:rFonts w:ascii="Times New Roman" w:hAnsi="Times New Roman"/>
          <w:sz w:val="28"/>
          <w:szCs w:val="28"/>
        </w:rPr>
        <w:t xml:space="preserve"> отв</w:t>
      </w:r>
      <w:r>
        <w:rPr>
          <w:rFonts w:ascii="Times New Roman" w:hAnsi="Times New Roman"/>
          <w:sz w:val="28"/>
          <w:szCs w:val="28"/>
        </w:rPr>
        <w:t xml:space="preserve">етственности за нарушения ПДД. </w:t>
      </w:r>
      <w:r w:rsidRPr="002A4D03">
        <w:rPr>
          <w:rFonts w:ascii="Times New Roman" w:hAnsi="Times New Roman"/>
          <w:sz w:val="28"/>
          <w:szCs w:val="28"/>
        </w:rPr>
        <w:t xml:space="preserve">На практических занятиях </w:t>
      </w:r>
      <w:r w:rsidRPr="002A4D03">
        <w:rPr>
          <w:rFonts w:ascii="Times New Roman" w:hAnsi="Times New Roman"/>
          <w:sz w:val="28"/>
          <w:szCs w:val="28"/>
        </w:rPr>
        <w:lastRenderedPageBreak/>
        <w:t>осуществляется проверка знаний водителями Правил дорожного движения и умение оказывать пер</w:t>
      </w:r>
      <w:r>
        <w:rPr>
          <w:rFonts w:ascii="Times New Roman" w:hAnsi="Times New Roman"/>
          <w:sz w:val="28"/>
          <w:szCs w:val="28"/>
        </w:rPr>
        <w:t>вую помощь пострадавшим в ДТП.</w:t>
      </w:r>
    </w:p>
    <w:p w:rsidR="00F22C0C" w:rsidRDefault="00F22C0C" w:rsidP="00CC0030">
      <w:pPr>
        <w:pStyle w:val="a8"/>
        <w:spacing w:after="0" w:line="240" w:lineRule="auto"/>
        <w:ind w:left="0" w:firstLine="567"/>
        <w:jc w:val="both"/>
        <w:rPr>
          <w:sz w:val="28"/>
          <w:szCs w:val="28"/>
        </w:rPr>
      </w:pPr>
      <w:r w:rsidRPr="00151CE9">
        <w:rPr>
          <w:rFonts w:ascii="Times New Roman" w:hAnsi="Times New Roman"/>
          <w:b/>
          <w:sz w:val="28"/>
          <w:szCs w:val="28"/>
        </w:rPr>
        <w:t>Цель изучения программы</w:t>
      </w:r>
      <w:r w:rsidRPr="00311786">
        <w:rPr>
          <w:rFonts w:ascii="Times New Roman" w:hAnsi="Times New Roman"/>
          <w:sz w:val="28"/>
          <w:szCs w:val="28"/>
        </w:rPr>
        <w:t xml:space="preserve">: </w:t>
      </w:r>
      <w:r>
        <w:rPr>
          <w:rFonts w:ascii="Times New Roman" w:hAnsi="Times New Roman"/>
          <w:sz w:val="28"/>
          <w:szCs w:val="28"/>
        </w:rPr>
        <w:t>получение новых и обновление</w:t>
      </w:r>
      <w:r w:rsidR="007675A4">
        <w:rPr>
          <w:rFonts w:ascii="Times New Roman" w:hAnsi="Times New Roman"/>
          <w:sz w:val="28"/>
          <w:szCs w:val="28"/>
        </w:rPr>
        <w:t xml:space="preserve"> </w:t>
      </w:r>
      <w:r>
        <w:rPr>
          <w:rFonts w:ascii="Times New Roman" w:hAnsi="Times New Roman"/>
          <w:sz w:val="28"/>
          <w:szCs w:val="28"/>
        </w:rPr>
        <w:t xml:space="preserve">имеющихся </w:t>
      </w:r>
      <w:r w:rsidRPr="00311786">
        <w:rPr>
          <w:rFonts w:ascii="Times New Roman" w:hAnsi="Times New Roman"/>
          <w:sz w:val="28"/>
          <w:szCs w:val="28"/>
        </w:rPr>
        <w:t xml:space="preserve">теоретических знаний и практических умений </w:t>
      </w:r>
      <w:r>
        <w:rPr>
          <w:rFonts w:ascii="Times New Roman" w:hAnsi="Times New Roman"/>
          <w:sz w:val="28"/>
          <w:szCs w:val="28"/>
        </w:rPr>
        <w:t xml:space="preserve">по </w:t>
      </w:r>
      <w:r w:rsidRPr="006A5E25">
        <w:rPr>
          <w:rFonts w:ascii="Times New Roman" w:hAnsi="Times New Roman"/>
          <w:sz w:val="28"/>
          <w:szCs w:val="28"/>
        </w:rPr>
        <w:t>профессиональному мастерству водителя транспортного средства</w:t>
      </w:r>
      <w:r>
        <w:rPr>
          <w:rFonts w:ascii="Times New Roman" w:hAnsi="Times New Roman"/>
          <w:sz w:val="28"/>
          <w:szCs w:val="28"/>
        </w:rPr>
        <w:t>.</w:t>
      </w:r>
    </w:p>
    <w:p w:rsidR="00F22C0C" w:rsidRDefault="00F22C0C" w:rsidP="00B25F12">
      <w:pPr>
        <w:pStyle w:val="a8"/>
        <w:spacing w:after="0" w:line="240" w:lineRule="auto"/>
        <w:ind w:left="0" w:firstLine="567"/>
        <w:jc w:val="both"/>
        <w:rPr>
          <w:rFonts w:ascii="Times New Roman" w:hAnsi="Times New Roman"/>
          <w:color w:val="0D0D0D"/>
          <w:sz w:val="28"/>
          <w:szCs w:val="28"/>
        </w:rPr>
      </w:pPr>
      <w:proofErr w:type="gramStart"/>
      <w:r w:rsidRPr="00151CE9">
        <w:rPr>
          <w:rFonts w:ascii="Times New Roman" w:hAnsi="Times New Roman"/>
          <w:b/>
          <w:sz w:val="28"/>
          <w:szCs w:val="28"/>
        </w:rPr>
        <w:t>Задачами программы</w:t>
      </w:r>
      <w:r>
        <w:rPr>
          <w:rFonts w:ascii="Times New Roman" w:hAnsi="Times New Roman"/>
          <w:sz w:val="28"/>
          <w:szCs w:val="28"/>
        </w:rPr>
        <w:t xml:space="preserve"> являются: формирование знаний </w:t>
      </w:r>
      <w:r w:rsidRPr="006A5E25">
        <w:rPr>
          <w:rFonts w:ascii="Times New Roman" w:hAnsi="Times New Roman"/>
          <w:sz w:val="28"/>
          <w:szCs w:val="28"/>
        </w:rPr>
        <w:t>по о</w:t>
      </w:r>
      <w:r w:rsidRPr="006A5E25">
        <w:rPr>
          <w:rFonts w:ascii="Times New Roman" w:hAnsi="Times New Roman"/>
          <w:bCs/>
          <w:sz w:val="28"/>
          <w:szCs w:val="28"/>
        </w:rPr>
        <w:t xml:space="preserve">сновам </w:t>
      </w:r>
      <w:r>
        <w:rPr>
          <w:rFonts w:ascii="Times New Roman" w:hAnsi="Times New Roman"/>
          <w:bCs/>
          <w:sz w:val="28"/>
          <w:szCs w:val="28"/>
        </w:rPr>
        <w:t xml:space="preserve">эффективного и </w:t>
      </w:r>
      <w:r w:rsidRPr="006A5E25">
        <w:rPr>
          <w:rFonts w:ascii="Times New Roman" w:hAnsi="Times New Roman"/>
          <w:bCs/>
          <w:sz w:val="28"/>
          <w:szCs w:val="28"/>
        </w:rPr>
        <w:t>безопасного управления транспортными средствами</w:t>
      </w:r>
      <w:r w:rsidR="007675A4">
        <w:rPr>
          <w:rFonts w:ascii="Times New Roman" w:hAnsi="Times New Roman"/>
          <w:bCs/>
          <w:sz w:val="28"/>
          <w:szCs w:val="28"/>
        </w:rPr>
        <w:t xml:space="preserve"> </w:t>
      </w:r>
      <w:r>
        <w:rPr>
          <w:rFonts w:ascii="Times New Roman" w:hAnsi="Times New Roman"/>
          <w:sz w:val="28"/>
          <w:szCs w:val="28"/>
        </w:rPr>
        <w:t xml:space="preserve">в </w:t>
      </w:r>
      <w:r w:rsidRPr="006A5E25">
        <w:rPr>
          <w:rFonts w:ascii="Times New Roman" w:hAnsi="Times New Roman"/>
          <w:sz w:val="28"/>
          <w:szCs w:val="28"/>
        </w:rPr>
        <w:t>различных дорожных и метеорологических условиях, с соблюдением Правил дорожного движения</w:t>
      </w:r>
      <w:r w:rsidRPr="006A5E25">
        <w:rPr>
          <w:rFonts w:ascii="Times New Roman" w:hAnsi="Times New Roman"/>
          <w:bCs/>
          <w:sz w:val="28"/>
          <w:szCs w:val="28"/>
        </w:rPr>
        <w:t>,</w:t>
      </w:r>
      <w:r w:rsidRPr="006A5E25">
        <w:rPr>
          <w:rFonts w:ascii="Times New Roman" w:hAnsi="Times New Roman"/>
          <w:sz w:val="28"/>
          <w:szCs w:val="28"/>
        </w:rPr>
        <w:t xml:space="preserve"> развитие умений применять полученные знания</w:t>
      </w:r>
      <w:r>
        <w:rPr>
          <w:rFonts w:ascii="Times New Roman" w:hAnsi="Times New Roman"/>
          <w:sz w:val="28"/>
          <w:szCs w:val="28"/>
        </w:rPr>
        <w:t xml:space="preserve"> на практике: умение управлять </w:t>
      </w:r>
      <w:r w:rsidRPr="006A5E25">
        <w:rPr>
          <w:rFonts w:ascii="Times New Roman" w:hAnsi="Times New Roman"/>
          <w:sz w:val="28"/>
          <w:szCs w:val="28"/>
        </w:rPr>
        <w:t>своим эмоциональным состоянием, у</w:t>
      </w:r>
      <w:r>
        <w:rPr>
          <w:rFonts w:ascii="Times New Roman" w:hAnsi="Times New Roman"/>
          <w:sz w:val="28"/>
          <w:szCs w:val="28"/>
        </w:rPr>
        <w:t xml:space="preserve">важение прав других участников дорожного </w:t>
      </w:r>
      <w:r w:rsidRPr="006A5E25">
        <w:rPr>
          <w:rFonts w:ascii="Times New Roman" w:hAnsi="Times New Roman"/>
          <w:sz w:val="28"/>
          <w:szCs w:val="28"/>
        </w:rPr>
        <w:t xml:space="preserve">движения, </w:t>
      </w:r>
      <w:r w:rsidRPr="009E371E">
        <w:rPr>
          <w:rFonts w:ascii="Times New Roman" w:hAnsi="Times New Roman"/>
          <w:color w:val="0D0D0D"/>
          <w:sz w:val="28"/>
          <w:szCs w:val="28"/>
        </w:rPr>
        <w:t>конструктивное</w:t>
      </w:r>
      <w:r w:rsidRPr="006A5E25">
        <w:rPr>
          <w:rFonts w:ascii="Times New Roman" w:hAnsi="Times New Roman"/>
          <w:sz w:val="28"/>
          <w:szCs w:val="28"/>
        </w:rPr>
        <w:t xml:space="preserve"> разрешение межличностных конфликтов, возникших между участниками дорожного движения, умение уверенно действовать в нештатных ситуациях,</w:t>
      </w:r>
      <w:r>
        <w:rPr>
          <w:rFonts w:ascii="Times New Roman" w:hAnsi="Times New Roman"/>
          <w:sz w:val="28"/>
          <w:szCs w:val="28"/>
        </w:rPr>
        <w:t xml:space="preserve"> используя </w:t>
      </w:r>
      <w:r w:rsidRPr="001E00F7">
        <w:rPr>
          <w:rFonts w:ascii="Times New Roman" w:hAnsi="Times New Roman"/>
          <w:color w:val="0D0D0D"/>
          <w:sz w:val="28"/>
          <w:szCs w:val="28"/>
        </w:rPr>
        <w:t>конструктивные особенности</w:t>
      </w:r>
      <w:proofErr w:type="gramEnd"/>
      <w:r w:rsidRPr="001E00F7">
        <w:rPr>
          <w:rFonts w:ascii="Times New Roman" w:hAnsi="Times New Roman"/>
          <w:color w:val="0D0D0D"/>
          <w:sz w:val="28"/>
          <w:szCs w:val="28"/>
        </w:rPr>
        <w:t xml:space="preserve"> транспортных средств, обеспечивающие безопасность дорожн</w:t>
      </w:r>
      <w:r>
        <w:rPr>
          <w:rFonts w:ascii="Times New Roman" w:hAnsi="Times New Roman"/>
          <w:color w:val="0D0D0D"/>
          <w:sz w:val="28"/>
          <w:szCs w:val="28"/>
        </w:rPr>
        <w:t xml:space="preserve">ого движения, оказание первой </w:t>
      </w:r>
      <w:r w:rsidRPr="001E00F7">
        <w:rPr>
          <w:rFonts w:ascii="Times New Roman" w:hAnsi="Times New Roman"/>
          <w:color w:val="0D0D0D"/>
          <w:sz w:val="28"/>
          <w:szCs w:val="28"/>
        </w:rPr>
        <w:t>помощи в условиях дорожно</w:t>
      </w:r>
      <w:r w:rsidRPr="009D2E07">
        <w:rPr>
          <w:rFonts w:ascii="Times New Roman" w:hAnsi="Times New Roman"/>
          <w:b/>
          <w:color w:val="0D0D0D"/>
          <w:sz w:val="28"/>
          <w:szCs w:val="28"/>
        </w:rPr>
        <w:t>-</w:t>
      </w:r>
      <w:r w:rsidRPr="001E00F7">
        <w:rPr>
          <w:rFonts w:ascii="Times New Roman" w:hAnsi="Times New Roman"/>
          <w:color w:val="0D0D0D"/>
          <w:sz w:val="28"/>
          <w:szCs w:val="28"/>
        </w:rPr>
        <w:t>транспортных происшествий при дефиците времени и</w:t>
      </w:r>
      <w:r w:rsidR="007675A4">
        <w:rPr>
          <w:rFonts w:ascii="Times New Roman" w:hAnsi="Times New Roman"/>
          <w:color w:val="0D0D0D"/>
          <w:sz w:val="28"/>
          <w:szCs w:val="28"/>
        </w:rPr>
        <w:t xml:space="preserve"> </w:t>
      </w:r>
      <w:r w:rsidRPr="001E00F7">
        <w:rPr>
          <w:rFonts w:ascii="Times New Roman" w:hAnsi="Times New Roman"/>
          <w:color w:val="0D0D0D"/>
          <w:sz w:val="28"/>
          <w:szCs w:val="28"/>
        </w:rPr>
        <w:t>средств.</w:t>
      </w:r>
    </w:p>
    <w:p w:rsidR="00F22C0C" w:rsidRDefault="00F22C0C" w:rsidP="00B25F12">
      <w:pPr>
        <w:pStyle w:val="consplusnormal"/>
        <w:spacing w:before="0" w:beforeAutospacing="0" w:after="0" w:afterAutospacing="0"/>
        <w:ind w:firstLine="567"/>
        <w:jc w:val="both"/>
        <w:rPr>
          <w:sz w:val="28"/>
          <w:szCs w:val="28"/>
        </w:rPr>
      </w:pPr>
      <w:r w:rsidRPr="00AB4B23">
        <w:rPr>
          <w:sz w:val="28"/>
          <w:szCs w:val="28"/>
        </w:rPr>
        <w:t>Для проведения занятий привлекаются специалисты по подготовке водителей,  медицинские работники, а также, по необходимости, специалисты других организаций.</w:t>
      </w:r>
    </w:p>
    <w:p w:rsidR="00F22C0C" w:rsidRPr="00AB4B23" w:rsidRDefault="00F22C0C" w:rsidP="00B25F12">
      <w:pPr>
        <w:pStyle w:val="consplusnormal"/>
        <w:spacing w:before="0" w:beforeAutospacing="0" w:after="0" w:afterAutospacing="0"/>
        <w:ind w:firstLine="567"/>
        <w:jc w:val="both"/>
        <w:rPr>
          <w:sz w:val="28"/>
          <w:szCs w:val="28"/>
        </w:rPr>
      </w:pPr>
      <w:r w:rsidRPr="00AB4B23">
        <w:rPr>
          <w:sz w:val="28"/>
          <w:szCs w:val="28"/>
        </w:rPr>
        <w:t xml:space="preserve">Учебная группа при проведении занятий формируется численностью до 30 человек. Продолжительность учебного часа теоретических занятий - 45 минут, при проведении практических занятий </w:t>
      </w:r>
      <w:r w:rsidRPr="009D2E07">
        <w:rPr>
          <w:b/>
          <w:sz w:val="28"/>
          <w:szCs w:val="28"/>
        </w:rPr>
        <w:t>-</w:t>
      </w:r>
      <w:r w:rsidRPr="00AB4B23">
        <w:rPr>
          <w:sz w:val="28"/>
          <w:szCs w:val="28"/>
        </w:rPr>
        <w:t xml:space="preserve"> до 60 минут, включая время на подведение итогов, оформление документации и смену обучаемых. </w:t>
      </w:r>
    </w:p>
    <w:p w:rsidR="00F22C0C" w:rsidRDefault="00F22C0C" w:rsidP="00B25F12">
      <w:pPr>
        <w:pStyle w:val="a7"/>
        <w:spacing w:before="0" w:beforeAutospacing="0" w:after="0" w:afterAutospacing="0"/>
        <w:ind w:firstLine="567"/>
        <w:contextualSpacing/>
        <w:jc w:val="both"/>
        <w:rPr>
          <w:sz w:val="28"/>
          <w:szCs w:val="28"/>
        </w:rPr>
      </w:pPr>
      <w:proofErr w:type="gramStart"/>
      <w:r w:rsidRPr="00350A56">
        <w:rPr>
          <w:sz w:val="28"/>
          <w:szCs w:val="28"/>
        </w:rPr>
        <w:t xml:space="preserve">В </w:t>
      </w:r>
      <w:r>
        <w:rPr>
          <w:sz w:val="28"/>
          <w:szCs w:val="28"/>
        </w:rPr>
        <w:t xml:space="preserve">связи с тем, что обучающиеся изучают </w:t>
      </w:r>
      <w:r w:rsidRPr="00FD4E12">
        <w:rPr>
          <w:sz w:val="28"/>
          <w:szCs w:val="28"/>
        </w:rPr>
        <w:t>программу ежегодных занятий с водителями автотранспортных организаций</w:t>
      </w:r>
      <w:r>
        <w:rPr>
          <w:sz w:val="28"/>
          <w:szCs w:val="28"/>
        </w:rPr>
        <w:t xml:space="preserve">, т.е. повышают свой профессиональный уровень, указанная программа </w:t>
      </w:r>
      <w:r w:rsidRPr="00350A56">
        <w:rPr>
          <w:sz w:val="28"/>
          <w:szCs w:val="28"/>
        </w:rPr>
        <w:t>пре</w:t>
      </w:r>
      <w:r>
        <w:rPr>
          <w:sz w:val="28"/>
          <w:szCs w:val="28"/>
        </w:rPr>
        <w:t>дусматривает 2</w:t>
      </w:r>
      <w:r w:rsidRPr="009D2E07">
        <w:rPr>
          <w:b/>
          <w:sz w:val="28"/>
          <w:szCs w:val="28"/>
        </w:rPr>
        <w:t>-</w:t>
      </w:r>
      <w:r>
        <w:rPr>
          <w:sz w:val="28"/>
          <w:szCs w:val="28"/>
        </w:rPr>
        <w:t xml:space="preserve">й и </w:t>
      </w:r>
      <w:r w:rsidRPr="00350A56">
        <w:rPr>
          <w:sz w:val="28"/>
          <w:szCs w:val="28"/>
        </w:rPr>
        <w:t>3</w:t>
      </w:r>
      <w:r w:rsidRPr="009D2E07">
        <w:rPr>
          <w:b/>
          <w:sz w:val="28"/>
          <w:szCs w:val="28"/>
        </w:rPr>
        <w:t>-</w:t>
      </w:r>
      <w:r w:rsidRPr="00350A56">
        <w:rPr>
          <w:sz w:val="28"/>
          <w:szCs w:val="28"/>
        </w:rPr>
        <w:t>й уров</w:t>
      </w:r>
      <w:r>
        <w:rPr>
          <w:sz w:val="28"/>
          <w:szCs w:val="28"/>
        </w:rPr>
        <w:t>ни</w:t>
      </w:r>
      <w:r w:rsidRPr="00350A56">
        <w:rPr>
          <w:sz w:val="28"/>
          <w:szCs w:val="28"/>
        </w:rPr>
        <w:t xml:space="preserve"> усвоения, которы</w:t>
      </w:r>
      <w:r>
        <w:rPr>
          <w:sz w:val="28"/>
          <w:szCs w:val="28"/>
        </w:rPr>
        <w:t>е</w:t>
      </w:r>
      <w:r w:rsidRPr="00350A56">
        <w:rPr>
          <w:sz w:val="28"/>
          <w:szCs w:val="28"/>
        </w:rPr>
        <w:t xml:space="preserve"> предполага</w:t>
      </w:r>
      <w:r>
        <w:rPr>
          <w:sz w:val="28"/>
          <w:szCs w:val="28"/>
        </w:rPr>
        <w:t>ю</w:t>
      </w:r>
      <w:r w:rsidRPr="00350A56">
        <w:rPr>
          <w:sz w:val="28"/>
          <w:szCs w:val="28"/>
        </w:rPr>
        <w:t>т самостоятельное выполнение по памяти типового действия и продуктивное действие, т.е. создание алгори</w:t>
      </w:r>
      <w:r>
        <w:rPr>
          <w:sz w:val="28"/>
          <w:szCs w:val="28"/>
        </w:rPr>
        <w:t>тма де</w:t>
      </w:r>
      <w:r w:rsidRPr="00350A56">
        <w:rPr>
          <w:sz w:val="28"/>
          <w:szCs w:val="28"/>
        </w:rPr>
        <w:t>ятельности в нетиповой ситуации на основе изученных ранее типовых действий.</w:t>
      </w:r>
      <w:proofErr w:type="gramEnd"/>
    </w:p>
    <w:p w:rsidR="00F22C0C" w:rsidRPr="00350A56" w:rsidRDefault="00F22C0C" w:rsidP="00B25F12">
      <w:pPr>
        <w:pStyle w:val="a7"/>
        <w:spacing w:before="0" w:beforeAutospacing="0" w:after="0" w:afterAutospacing="0"/>
        <w:ind w:firstLine="567"/>
        <w:contextualSpacing/>
        <w:jc w:val="both"/>
        <w:rPr>
          <w:sz w:val="28"/>
          <w:szCs w:val="28"/>
        </w:rPr>
      </w:pPr>
      <w:proofErr w:type="gramStart"/>
      <w:r w:rsidRPr="00350A56">
        <w:rPr>
          <w:sz w:val="28"/>
          <w:szCs w:val="28"/>
        </w:rPr>
        <w:t>Итоговая</w:t>
      </w:r>
      <w:proofErr w:type="gramEnd"/>
      <w:r w:rsidRPr="00350A56">
        <w:rPr>
          <w:sz w:val="28"/>
          <w:szCs w:val="28"/>
        </w:rPr>
        <w:t xml:space="preserve"> аттестации </w:t>
      </w:r>
      <w:r>
        <w:rPr>
          <w:sz w:val="28"/>
          <w:szCs w:val="28"/>
        </w:rPr>
        <w:t>проводится по окончанию изучения курса в форме зачета.</w:t>
      </w:r>
    </w:p>
    <w:p w:rsidR="00F22C0C" w:rsidRDefault="00F22C0C" w:rsidP="009E371E">
      <w:pPr>
        <w:spacing w:after="0" w:line="240" w:lineRule="auto"/>
        <w:contextualSpacing/>
        <w:jc w:val="center"/>
        <w:rPr>
          <w:rFonts w:ascii="Times New Roman" w:hAnsi="Times New Roman"/>
          <w:b/>
          <w:sz w:val="28"/>
          <w:szCs w:val="28"/>
        </w:rPr>
      </w:pPr>
    </w:p>
    <w:p w:rsidR="00F22C0C" w:rsidRPr="00350A56" w:rsidRDefault="00F22C0C" w:rsidP="00D5118F">
      <w:pPr>
        <w:spacing w:after="0" w:line="240" w:lineRule="auto"/>
        <w:ind w:firstLine="567"/>
        <w:contextualSpacing/>
        <w:jc w:val="both"/>
        <w:rPr>
          <w:rFonts w:ascii="Times New Roman" w:hAnsi="Times New Roman"/>
          <w:b/>
          <w:sz w:val="28"/>
          <w:szCs w:val="28"/>
        </w:rPr>
      </w:pPr>
      <w:r w:rsidRPr="00350A56">
        <w:rPr>
          <w:rFonts w:ascii="Times New Roman" w:hAnsi="Times New Roman"/>
          <w:b/>
          <w:sz w:val="28"/>
          <w:szCs w:val="28"/>
        </w:rPr>
        <w:t>2.</w:t>
      </w:r>
      <w:r>
        <w:rPr>
          <w:rFonts w:ascii="Times New Roman" w:hAnsi="Times New Roman"/>
          <w:b/>
          <w:sz w:val="28"/>
          <w:szCs w:val="28"/>
        </w:rPr>
        <w:t> </w:t>
      </w:r>
      <w:r w:rsidRPr="00350A56">
        <w:rPr>
          <w:rFonts w:ascii="Times New Roman" w:hAnsi="Times New Roman"/>
          <w:b/>
          <w:sz w:val="28"/>
          <w:szCs w:val="28"/>
        </w:rPr>
        <w:t xml:space="preserve">Требования к специальной подготовке </w:t>
      </w:r>
      <w:proofErr w:type="gramStart"/>
      <w:r w:rsidRPr="00350A56">
        <w:rPr>
          <w:rFonts w:ascii="Times New Roman" w:hAnsi="Times New Roman"/>
          <w:b/>
          <w:sz w:val="28"/>
          <w:szCs w:val="28"/>
        </w:rPr>
        <w:t>обучающихся</w:t>
      </w:r>
      <w:proofErr w:type="gramEnd"/>
      <w:r w:rsidRPr="00350A56">
        <w:rPr>
          <w:rFonts w:ascii="Times New Roman" w:hAnsi="Times New Roman"/>
          <w:b/>
          <w:sz w:val="28"/>
          <w:szCs w:val="28"/>
        </w:rPr>
        <w:t xml:space="preserve"> </w:t>
      </w:r>
    </w:p>
    <w:p w:rsidR="00F22C0C" w:rsidRPr="00350A56" w:rsidRDefault="00F22C0C" w:rsidP="00B25F12">
      <w:pPr>
        <w:spacing w:after="0" w:line="240" w:lineRule="auto"/>
        <w:ind w:firstLine="567"/>
        <w:contextualSpacing/>
        <w:jc w:val="both"/>
        <w:rPr>
          <w:rFonts w:ascii="Times New Roman" w:hAnsi="Times New Roman"/>
          <w:sz w:val="28"/>
          <w:szCs w:val="28"/>
        </w:rPr>
      </w:pPr>
    </w:p>
    <w:p w:rsidR="00F22C0C" w:rsidRDefault="00F22C0C" w:rsidP="00B25F12">
      <w:pPr>
        <w:spacing w:after="0" w:line="240" w:lineRule="auto"/>
        <w:ind w:firstLine="567"/>
        <w:contextualSpacing/>
        <w:jc w:val="both"/>
        <w:rPr>
          <w:rFonts w:ascii="Times New Roman" w:hAnsi="Times New Roman"/>
          <w:b/>
          <w:sz w:val="28"/>
          <w:szCs w:val="28"/>
          <w:u w:val="single"/>
        </w:rPr>
      </w:pPr>
      <w:r w:rsidRPr="00350A56">
        <w:rPr>
          <w:rFonts w:ascii="Times New Roman" w:hAnsi="Times New Roman"/>
          <w:sz w:val="28"/>
          <w:szCs w:val="28"/>
        </w:rPr>
        <w:t>В результате изучения</w:t>
      </w:r>
      <w:r>
        <w:rPr>
          <w:rFonts w:ascii="Times New Roman" w:hAnsi="Times New Roman"/>
          <w:sz w:val="28"/>
          <w:szCs w:val="28"/>
        </w:rPr>
        <w:t xml:space="preserve"> программы</w:t>
      </w:r>
      <w:r w:rsidR="007675A4">
        <w:rPr>
          <w:rFonts w:ascii="Times New Roman" w:hAnsi="Times New Roman"/>
          <w:sz w:val="28"/>
          <w:szCs w:val="28"/>
        </w:rPr>
        <w:t xml:space="preserve"> </w:t>
      </w:r>
      <w:r w:rsidRPr="00681781">
        <w:rPr>
          <w:rFonts w:ascii="Times New Roman" w:hAnsi="Times New Roman"/>
          <w:sz w:val="28"/>
          <w:szCs w:val="28"/>
        </w:rPr>
        <w:t xml:space="preserve">ежегодных </w:t>
      </w:r>
      <w:proofErr w:type="gramStart"/>
      <w:r w:rsidRPr="00681781">
        <w:rPr>
          <w:rFonts w:ascii="Times New Roman" w:hAnsi="Times New Roman"/>
          <w:sz w:val="28"/>
          <w:szCs w:val="28"/>
        </w:rPr>
        <w:t>занятий</w:t>
      </w:r>
      <w:proofErr w:type="gramEnd"/>
      <w:r w:rsidRPr="00681781">
        <w:rPr>
          <w:rFonts w:ascii="Times New Roman" w:hAnsi="Times New Roman"/>
          <w:sz w:val="28"/>
          <w:szCs w:val="28"/>
        </w:rPr>
        <w:t xml:space="preserve"> с водителями автотранспортных организаций</w:t>
      </w:r>
      <w:r w:rsidR="007675A4">
        <w:rPr>
          <w:rFonts w:ascii="Times New Roman" w:hAnsi="Times New Roman"/>
          <w:sz w:val="28"/>
          <w:szCs w:val="28"/>
        </w:rPr>
        <w:t xml:space="preserve"> </w:t>
      </w:r>
      <w:r w:rsidRPr="00350A56">
        <w:rPr>
          <w:rFonts w:ascii="Times New Roman" w:hAnsi="Times New Roman"/>
          <w:sz w:val="28"/>
          <w:szCs w:val="28"/>
        </w:rPr>
        <w:t xml:space="preserve">обучающиеся </w:t>
      </w:r>
      <w:r w:rsidRPr="00C95EBD">
        <w:rPr>
          <w:rFonts w:ascii="Times New Roman" w:hAnsi="Times New Roman"/>
          <w:b/>
          <w:sz w:val="28"/>
          <w:szCs w:val="28"/>
          <w:u w:val="single"/>
        </w:rPr>
        <w:t>должны знать:</w:t>
      </w:r>
    </w:p>
    <w:p w:rsidR="00F22C0C" w:rsidRPr="00C95EBD" w:rsidRDefault="00F22C0C" w:rsidP="00B25F12">
      <w:pPr>
        <w:spacing w:after="0" w:line="240" w:lineRule="auto"/>
        <w:ind w:firstLine="567"/>
        <w:contextualSpacing/>
        <w:jc w:val="both"/>
        <w:rPr>
          <w:rFonts w:ascii="Times New Roman" w:hAnsi="Times New Roman"/>
          <w:b/>
          <w:sz w:val="28"/>
          <w:szCs w:val="28"/>
          <w:u w:val="single"/>
        </w:rPr>
      </w:pPr>
    </w:p>
    <w:p w:rsidR="00F22C0C" w:rsidRPr="00563C46" w:rsidRDefault="00F22C0C" w:rsidP="005E39A4">
      <w:pPr>
        <w:numPr>
          <w:ilvl w:val="0"/>
          <w:numId w:val="2"/>
        </w:numPr>
        <w:tabs>
          <w:tab w:val="num" w:pos="284"/>
        </w:tabs>
        <w:spacing w:after="0" w:line="240" w:lineRule="auto"/>
        <w:ind w:left="0" w:firstLine="567"/>
        <w:contextualSpacing/>
        <w:jc w:val="both"/>
        <w:rPr>
          <w:rFonts w:ascii="Times New Roman" w:hAnsi="Times New Roman"/>
          <w:sz w:val="28"/>
          <w:szCs w:val="28"/>
        </w:rPr>
      </w:pPr>
      <w:r w:rsidRPr="00563C46">
        <w:rPr>
          <w:rFonts w:ascii="Times New Roman" w:hAnsi="Times New Roman"/>
          <w:sz w:val="28"/>
          <w:szCs w:val="28"/>
        </w:rPr>
        <w:t>нормативно</w:t>
      </w:r>
      <w:r w:rsidRPr="009D2E07">
        <w:rPr>
          <w:rFonts w:ascii="Times New Roman" w:hAnsi="Times New Roman"/>
          <w:b/>
          <w:sz w:val="28"/>
          <w:szCs w:val="28"/>
        </w:rPr>
        <w:t>-</w:t>
      </w:r>
      <w:r w:rsidRPr="00563C46">
        <w:rPr>
          <w:rFonts w:ascii="Times New Roman" w:hAnsi="Times New Roman"/>
          <w:sz w:val="28"/>
          <w:szCs w:val="28"/>
        </w:rPr>
        <w:t>правовое регулирование дорожн</w:t>
      </w:r>
      <w:r>
        <w:rPr>
          <w:rFonts w:ascii="Times New Roman" w:hAnsi="Times New Roman"/>
          <w:sz w:val="28"/>
          <w:szCs w:val="28"/>
        </w:rPr>
        <w:t>ого движения;</w:t>
      </w:r>
    </w:p>
    <w:p w:rsidR="00F22C0C" w:rsidRPr="00350A56" w:rsidRDefault="00F22C0C" w:rsidP="005E39A4">
      <w:pPr>
        <w:numPr>
          <w:ilvl w:val="0"/>
          <w:numId w:val="2"/>
        </w:numPr>
        <w:tabs>
          <w:tab w:val="num" w:pos="284"/>
        </w:tabs>
        <w:spacing w:after="0" w:line="240" w:lineRule="auto"/>
        <w:ind w:left="0" w:firstLine="567"/>
        <w:contextualSpacing/>
        <w:jc w:val="both"/>
        <w:rPr>
          <w:rFonts w:ascii="Times New Roman" w:hAnsi="Times New Roman"/>
          <w:sz w:val="28"/>
          <w:szCs w:val="28"/>
        </w:rPr>
      </w:pPr>
      <w:r w:rsidRPr="00563C46">
        <w:rPr>
          <w:rFonts w:ascii="Times New Roman" w:hAnsi="Times New Roman"/>
          <w:sz w:val="28"/>
          <w:szCs w:val="28"/>
        </w:rPr>
        <w:t>классификацию и механизм дорожно</w:t>
      </w:r>
      <w:r w:rsidRPr="009D2E07">
        <w:rPr>
          <w:rFonts w:ascii="Times New Roman" w:hAnsi="Times New Roman"/>
          <w:b/>
          <w:sz w:val="28"/>
          <w:szCs w:val="28"/>
        </w:rPr>
        <w:t>-</w:t>
      </w:r>
      <w:r w:rsidRPr="00563C46">
        <w:rPr>
          <w:rFonts w:ascii="Times New Roman" w:hAnsi="Times New Roman"/>
          <w:sz w:val="28"/>
          <w:szCs w:val="28"/>
        </w:rPr>
        <w:t>транспортного происшествия;</w:t>
      </w:r>
    </w:p>
    <w:p w:rsidR="00F22C0C" w:rsidRPr="00350A56" w:rsidRDefault="00F22C0C" w:rsidP="005E39A4">
      <w:pPr>
        <w:numPr>
          <w:ilvl w:val="0"/>
          <w:numId w:val="2"/>
        </w:numPr>
        <w:tabs>
          <w:tab w:val="num" w:pos="284"/>
        </w:tabs>
        <w:spacing w:after="0" w:line="240" w:lineRule="auto"/>
        <w:ind w:left="0" w:firstLine="567"/>
        <w:contextualSpacing/>
        <w:jc w:val="both"/>
        <w:rPr>
          <w:rFonts w:ascii="Times New Roman" w:hAnsi="Times New Roman"/>
          <w:sz w:val="28"/>
          <w:szCs w:val="28"/>
        </w:rPr>
      </w:pPr>
      <w:r w:rsidRPr="00350A56">
        <w:rPr>
          <w:rFonts w:ascii="Times New Roman" w:hAnsi="Times New Roman"/>
          <w:sz w:val="28"/>
          <w:szCs w:val="28"/>
        </w:rPr>
        <w:t>психофизиологические особенности профессиональной деятельности водителя;</w:t>
      </w:r>
    </w:p>
    <w:p w:rsidR="00F22C0C" w:rsidRPr="008D7535" w:rsidRDefault="00F22C0C" w:rsidP="00B25F12">
      <w:pPr>
        <w:numPr>
          <w:ilvl w:val="0"/>
          <w:numId w:val="2"/>
        </w:numPr>
        <w:tabs>
          <w:tab w:val="num" w:pos="284"/>
        </w:tabs>
        <w:spacing w:after="0" w:line="240" w:lineRule="auto"/>
        <w:ind w:left="0" w:firstLine="567"/>
        <w:contextualSpacing/>
        <w:jc w:val="both"/>
        <w:rPr>
          <w:rFonts w:ascii="Times New Roman" w:hAnsi="Times New Roman"/>
          <w:sz w:val="28"/>
          <w:szCs w:val="28"/>
        </w:rPr>
      </w:pPr>
      <w:r w:rsidRPr="008D7535">
        <w:rPr>
          <w:rFonts w:ascii="Times New Roman" w:hAnsi="Times New Roman"/>
          <w:sz w:val="28"/>
          <w:szCs w:val="28"/>
        </w:rPr>
        <w:t>типичные дорожно</w:t>
      </w:r>
      <w:r w:rsidRPr="009D2E07">
        <w:rPr>
          <w:rFonts w:ascii="Times New Roman" w:hAnsi="Times New Roman"/>
          <w:b/>
          <w:sz w:val="28"/>
          <w:szCs w:val="28"/>
        </w:rPr>
        <w:t>-</w:t>
      </w:r>
      <w:r w:rsidRPr="008D7535">
        <w:rPr>
          <w:rFonts w:ascii="Times New Roman" w:hAnsi="Times New Roman"/>
          <w:sz w:val="28"/>
          <w:szCs w:val="28"/>
        </w:rPr>
        <w:t>транспортные ситуации повышенной опасности;</w:t>
      </w:r>
    </w:p>
    <w:p w:rsidR="00F22C0C" w:rsidRPr="008D7535" w:rsidRDefault="00F22C0C" w:rsidP="00B25F12">
      <w:pPr>
        <w:numPr>
          <w:ilvl w:val="0"/>
          <w:numId w:val="2"/>
        </w:numPr>
        <w:tabs>
          <w:tab w:val="num" w:pos="284"/>
        </w:tabs>
        <w:spacing w:after="0" w:line="240" w:lineRule="auto"/>
        <w:ind w:left="0" w:firstLine="567"/>
        <w:contextualSpacing/>
        <w:jc w:val="both"/>
        <w:rPr>
          <w:rFonts w:ascii="Times New Roman" w:hAnsi="Times New Roman"/>
          <w:sz w:val="28"/>
          <w:szCs w:val="28"/>
        </w:rPr>
      </w:pPr>
      <w:r w:rsidRPr="008D7535">
        <w:rPr>
          <w:rFonts w:ascii="Times New Roman" w:hAnsi="Times New Roman"/>
          <w:sz w:val="28"/>
          <w:szCs w:val="28"/>
        </w:rPr>
        <w:lastRenderedPageBreak/>
        <w:t>условия перевозок пассажиров и грузов на опасных участках маршрутов движения;</w:t>
      </w:r>
    </w:p>
    <w:p w:rsidR="00F22C0C" w:rsidRPr="0044729D" w:rsidRDefault="00F22C0C" w:rsidP="00B25F12">
      <w:pPr>
        <w:numPr>
          <w:ilvl w:val="0"/>
          <w:numId w:val="2"/>
        </w:numPr>
        <w:tabs>
          <w:tab w:val="num" w:pos="284"/>
        </w:tabs>
        <w:spacing w:after="0" w:line="240" w:lineRule="auto"/>
        <w:ind w:left="0" w:firstLine="567"/>
        <w:contextualSpacing/>
        <w:jc w:val="both"/>
        <w:rPr>
          <w:rFonts w:ascii="Times New Roman" w:hAnsi="Times New Roman"/>
          <w:sz w:val="28"/>
          <w:szCs w:val="28"/>
        </w:rPr>
      </w:pPr>
      <w:r w:rsidRPr="0044729D">
        <w:rPr>
          <w:rFonts w:ascii="Times New Roman" w:hAnsi="Times New Roman"/>
          <w:sz w:val="28"/>
          <w:szCs w:val="28"/>
        </w:rPr>
        <w:t>прогнозирование и предупреждение возникновения опасных дорожно</w:t>
      </w:r>
      <w:r w:rsidRPr="009D2E07">
        <w:rPr>
          <w:rFonts w:ascii="Times New Roman" w:hAnsi="Times New Roman"/>
          <w:b/>
          <w:sz w:val="28"/>
          <w:szCs w:val="28"/>
        </w:rPr>
        <w:t>-</w:t>
      </w:r>
      <w:r w:rsidRPr="0044729D">
        <w:rPr>
          <w:rFonts w:ascii="Times New Roman" w:hAnsi="Times New Roman"/>
          <w:sz w:val="28"/>
          <w:szCs w:val="28"/>
        </w:rPr>
        <w:t>транспортных ситуаций на маршрутах движения транспортных средств;</w:t>
      </w:r>
    </w:p>
    <w:p w:rsidR="00F22C0C" w:rsidRPr="00C95EBD" w:rsidRDefault="00F22C0C" w:rsidP="00B25F12">
      <w:pPr>
        <w:numPr>
          <w:ilvl w:val="0"/>
          <w:numId w:val="2"/>
        </w:numPr>
        <w:tabs>
          <w:tab w:val="num" w:pos="284"/>
        </w:tabs>
        <w:spacing w:after="0" w:line="240" w:lineRule="auto"/>
        <w:ind w:left="0" w:firstLine="567"/>
        <w:contextualSpacing/>
        <w:jc w:val="both"/>
        <w:rPr>
          <w:rFonts w:ascii="Times New Roman" w:hAnsi="Times New Roman"/>
          <w:sz w:val="28"/>
          <w:szCs w:val="28"/>
        </w:rPr>
      </w:pPr>
      <w:r w:rsidRPr="00C95EBD">
        <w:rPr>
          <w:rFonts w:ascii="Times New Roman" w:hAnsi="Times New Roman"/>
          <w:sz w:val="28"/>
          <w:szCs w:val="28"/>
        </w:rPr>
        <w:t>конструктивные особенности транспортных средств, обеспечивающие безопасность дорожного движения;</w:t>
      </w:r>
    </w:p>
    <w:p w:rsidR="00F22C0C" w:rsidRPr="00350A56" w:rsidRDefault="00F22C0C" w:rsidP="00B25F12">
      <w:pPr>
        <w:numPr>
          <w:ilvl w:val="0"/>
          <w:numId w:val="2"/>
        </w:numPr>
        <w:tabs>
          <w:tab w:val="num" w:pos="284"/>
        </w:tabs>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способы </w:t>
      </w:r>
      <w:r w:rsidRPr="00350A56">
        <w:rPr>
          <w:rFonts w:ascii="Times New Roman" w:hAnsi="Times New Roman"/>
          <w:sz w:val="28"/>
          <w:szCs w:val="28"/>
        </w:rPr>
        <w:t>оказани</w:t>
      </w:r>
      <w:r>
        <w:rPr>
          <w:rFonts w:ascii="Times New Roman" w:hAnsi="Times New Roman"/>
          <w:sz w:val="28"/>
          <w:szCs w:val="28"/>
        </w:rPr>
        <w:t>я</w:t>
      </w:r>
      <w:r w:rsidRPr="00350A56">
        <w:rPr>
          <w:rFonts w:ascii="Times New Roman" w:hAnsi="Times New Roman"/>
          <w:sz w:val="28"/>
          <w:szCs w:val="28"/>
        </w:rPr>
        <w:t xml:space="preserve"> первой помощи пострадавшим в дорожно</w:t>
      </w:r>
      <w:r w:rsidRPr="009D2E07">
        <w:rPr>
          <w:rFonts w:ascii="Times New Roman" w:hAnsi="Times New Roman"/>
          <w:b/>
          <w:sz w:val="28"/>
          <w:szCs w:val="28"/>
        </w:rPr>
        <w:t>-</w:t>
      </w:r>
      <w:r w:rsidRPr="00350A56">
        <w:rPr>
          <w:rFonts w:ascii="Times New Roman" w:hAnsi="Times New Roman"/>
          <w:sz w:val="28"/>
          <w:szCs w:val="28"/>
        </w:rPr>
        <w:t>транспортных происшествиях</w:t>
      </w:r>
      <w:r>
        <w:rPr>
          <w:rFonts w:ascii="Times New Roman" w:hAnsi="Times New Roman"/>
          <w:sz w:val="28"/>
          <w:szCs w:val="28"/>
        </w:rPr>
        <w:t>.</w:t>
      </w:r>
    </w:p>
    <w:p w:rsidR="00F22C0C" w:rsidRDefault="00F22C0C" w:rsidP="009E371E">
      <w:pPr>
        <w:spacing w:after="0" w:line="240" w:lineRule="auto"/>
        <w:ind w:firstLine="709"/>
        <w:contextualSpacing/>
        <w:jc w:val="both"/>
        <w:rPr>
          <w:rFonts w:ascii="Times New Roman" w:hAnsi="Times New Roman"/>
          <w:sz w:val="28"/>
          <w:szCs w:val="28"/>
        </w:rPr>
      </w:pPr>
    </w:p>
    <w:p w:rsidR="00F22C0C" w:rsidRDefault="00F22C0C" w:rsidP="00B25F12">
      <w:pPr>
        <w:spacing w:after="0" w:line="240" w:lineRule="auto"/>
        <w:ind w:firstLine="567"/>
        <w:contextualSpacing/>
        <w:jc w:val="both"/>
        <w:rPr>
          <w:rFonts w:ascii="Times New Roman" w:hAnsi="Times New Roman"/>
          <w:b/>
          <w:sz w:val="28"/>
          <w:szCs w:val="28"/>
          <w:u w:val="single"/>
        </w:rPr>
      </w:pPr>
      <w:r w:rsidRPr="00350A56">
        <w:rPr>
          <w:rFonts w:ascii="Times New Roman" w:hAnsi="Times New Roman"/>
          <w:sz w:val="28"/>
          <w:szCs w:val="28"/>
        </w:rPr>
        <w:t xml:space="preserve">В результате изучения </w:t>
      </w:r>
      <w:r>
        <w:rPr>
          <w:rFonts w:ascii="Times New Roman" w:hAnsi="Times New Roman"/>
          <w:sz w:val="28"/>
          <w:szCs w:val="28"/>
        </w:rPr>
        <w:t xml:space="preserve">программы </w:t>
      </w:r>
      <w:r w:rsidRPr="00681781">
        <w:rPr>
          <w:rFonts w:ascii="Times New Roman" w:hAnsi="Times New Roman"/>
          <w:sz w:val="28"/>
          <w:szCs w:val="28"/>
        </w:rPr>
        <w:t xml:space="preserve">ежегодных </w:t>
      </w:r>
      <w:proofErr w:type="gramStart"/>
      <w:r w:rsidRPr="00681781">
        <w:rPr>
          <w:rFonts w:ascii="Times New Roman" w:hAnsi="Times New Roman"/>
          <w:sz w:val="28"/>
          <w:szCs w:val="28"/>
        </w:rPr>
        <w:t>занятий</w:t>
      </w:r>
      <w:proofErr w:type="gramEnd"/>
      <w:r w:rsidRPr="00681781">
        <w:rPr>
          <w:rFonts w:ascii="Times New Roman" w:hAnsi="Times New Roman"/>
          <w:sz w:val="28"/>
          <w:szCs w:val="28"/>
        </w:rPr>
        <w:t xml:space="preserve"> с водителями автотранспортных организаций</w:t>
      </w:r>
      <w:r w:rsidR="007675A4">
        <w:rPr>
          <w:rFonts w:ascii="Times New Roman" w:hAnsi="Times New Roman"/>
          <w:sz w:val="28"/>
          <w:szCs w:val="28"/>
        </w:rPr>
        <w:t xml:space="preserve"> </w:t>
      </w:r>
      <w:r w:rsidRPr="00350A56">
        <w:rPr>
          <w:rFonts w:ascii="Times New Roman" w:hAnsi="Times New Roman"/>
          <w:sz w:val="28"/>
          <w:szCs w:val="28"/>
        </w:rPr>
        <w:t xml:space="preserve">обучающиеся </w:t>
      </w:r>
      <w:r w:rsidRPr="00C95EBD">
        <w:rPr>
          <w:rFonts w:ascii="Times New Roman" w:hAnsi="Times New Roman"/>
          <w:b/>
          <w:sz w:val="28"/>
          <w:szCs w:val="28"/>
          <w:u w:val="single"/>
        </w:rPr>
        <w:t>должны уметь:</w:t>
      </w:r>
    </w:p>
    <w:p w:rsidR="00F22C0C" w:rsidRPr="00C95EBD" w:rsidRDefault="00F22C0C" w:rsidP="00B25F12">
      <w:pPr>
        <w:spacing w:after="0" w:line="240" w:lineRule="auto"/>
        <w:ind w:firstLine="567"/>
        <w:contextualSpacing/>
        <w:jc w:val="both"/>
        <w:rPr>
          <w:rFonts w:ascii="Times New Roman" w:hAnsi="Times New Roman"/>
          <w:b/>
          <w:sz w:val="28"/>
          <w:szCs w:val="28"/>
          <w:u w:val="single"/>
        </w:rPr>
      </w:pPr>
    </w:p>
    <w:p w:rsidR="00F22C0C" w:rsidRDefault="00F22C0C" w:rsidP="00B25F12">
      <w:pPr>
        <w:numPr>
          <w:ilvl w:val="0"/>
          <w:numId w:val="3"/>
        </w:numPr>
        <w:tabs>
          <w:tab w:val="clear" w:pos="720"/>
          <w:tab w:val="left" w:pos="284"/>
        </w:tabs>
        <w:spacing w:after="0" w:line="240" w:lineRule="auto"/>
        <w:ind w:left="284" w:firstLine="567"/>
        <w:contextualSpacing/>
        <w:jc w:val="both"/>
        <w:rPr>
          <w:rFonts w:ascii="Times New Roman" w:hAnsi="Times New Roman"/>
          <w:sz w:val="28"/>
          <w:szCs w:val="28"/>
        </w:rPr>
      </w:pPr>
      <w:r w:rsidRPr="00350A56">
        <w:rPr>
          <w:rFonts w:ascii="Times New Roman" w:hAnsi="Times New Roman"/>
          <w:sz w:val="28"/>
          <w:szCs w:val="28"/>
        </w:rPr>
        <w:t xml:space="preserve">применять знания, умения и навыки в своей профессиональной </w:t>
      </w:r>
      <w:r>
        <w:rPr>
          <w:rFonts w:ascii="Times New Roman" w:hAnsi="Times New Roman"/>
          <w:sz w:val="28"/>
          <w:szCs w:val="28"/>
        </w:rPr>
        <w:t>деятельности</w:t>
      </w:r>
      <w:r w:rsidRPr="00350A56">
        <w:rPr>
          <w:rFonts w:ascii="Times New Roman" w:hAnsi="Times New Roman"/>
          <w:sz w:val="28"/>
          <w:szCs w:val="28"/>
        </w:rPr>
        <w:t>;</w:t>
      </w:r>
    </w:p>
    <w:p w:rsidR="00F22C0C" w:rsidRPr="00350A56" w:rsidRDefault="00F22C0C" w:rsidP="00B25F12">
      <w:pPr>
        <w:numPr>
          <w:ilvl w:val="0"/>
          <w:numId w:val="3"/>
        </w:numPr>
        <w:tabs>
          <w:tab w:val="clear" w:pos="720"/>
          <w:tab w:val="num" w:pos="0"/>
          <w:tab w:val="left" w:pos="284"/>
        </w:tabs>
        <w:spacing w:after="0" w:line="240" w:lineRule="auto"/>
        <w:ind w:left="284" w:firstLine="567"/>
        <w:contextualSpacing/>
        <w:jc w:val="both"/>
        <w:rPr>
          <w:rFonts w:ascii="Times New Roman" w:hAnsi="Times New Roman"/>
          <w:sz w:val="28"/>
          <w:szCs w:val="28"/>
        </w:rPr>
      </w:pPr>
      <w:r w:rsidRPr="00350A56">
        <w:rPr>
          <w:rFonts w:ascii="Times New Roman" w:hAnsi="Times New Roman"/>
          <w:sz w:val="28"/>
          <w:szCs w:val="28"/>
        </w:rPr>
        <w:t>выполнять задачи по перевозке пассажиров и грузов;</w:t>
      </w:r>
    </w:p>
    <w:p w:rsidR="00F22C0C" w:rsidRPr="00350A56" w:rsidRDefault="00F22C0C" w:rsidP="00B25F12">
      <w:pPr>
        <w:numPr>
          <w:ilvl w:val="0"/>
          <w:numId w:val="3"/>
        </w:numPr>
        <w:tabs>
          <w:tab w:val="clear" w:pos="720"/>
          <w:tab w:val="left" w:pos="284"/>
        </w:tabs>
        <w:spacing w:after="0" w:line="240" w:lineRule="auto"/>
        <w:ind w:left="284" w:firstLine="567"/>
        <w:contextualSpacing/>
        <w:jc w:val="both"/>
        <w:rPr>
          <w:rFonts w:ascii="Times New Roman" w:hAnsi="Times New Roman"/>
          <w:sz w:val="28"/>
          <w:szCs w:val="28"/>
        </w:rPr>
      </w:pPr>
      <w:r w:rsidRPr="00350A56">
        <w:rPr>
          <w:rFonts w:ascii="Times New Roman" w:hAnsi="Times New Roman"/>
          <w:sz w:val="28"/>
          <w:szCs w:val="28"/>
        </w:rPr>
        <w:t xml:space="preserve">эффективно </w:t>
      </w:r>
      <w:r>
        <w:rPr>
          <w:rFonts w:ascii="Times New Roman" w:hAnsi="Times New Roman"/>
          <w:sz w:val="28"/>
          <w:szCs w:val="28"/>
        </w:rPr>
        <w:t>и экономично управлять автомобилем;</w:t>
      </w:r>
    </w:p>
    <w:p w:rsidR="00F22C0C" w:rsidRPr="00350A56" w:rsidRDefault="00F22C0C" w:rsidP="00B25F12">
      <w:pPr>
        <w:numPr>
          <w:ilvl w:val="0"/>
          <w:numId w:val="3"/>
        </w:numPr>
        <w:tabs>
          <w:tab w:val="clear" w:pos="720"/>
          <w:tab w:val="left" w:pos="284"/>
        </w:tabs>
        <w:spacing w:after="0" w:line="240" w:lineRule="auto"/>
        <w:ind w:left="284" w:firstLine="567"/>
        <w:contextualSpacing/>
        <w:jc w:val="both"/>
        <w:rPr>
          <w:rFonts w:ascii="Times New Roman" w:hAnsi="Times New Roman"/>
          <w:sz w:val="28"/>
          <w:szCs w:val="28"/>
        </w:rPr>
      </w:pPr>
      <w:r w:rsidRPr="00350A56">
        <w:rPr>
          <w:rFonts w:ascii="Times New Roman" w:hAnsi="Times New Roman"/>
          <w:sz w:val="28"/>
          <w:szCs w:val="28"/>
        </w:rPr>
        <w:t xml:space="preserve">не нарушать требования </w:t>
      </w:r>
      <w:r>
        <w:rPr>
          <w:rFonts w:ascii="Times New Roman" w:hAnsi="Times New Roman"/>
          <w:sz w:val="28"/>
          <w:szCs w:val="28"/>
        </w:rPr>
        <w:t xml:space="preserve">правил дорожного движения и </w:t>
      </w:r>
      <w:r w:rsidRPr="00350A56">
        <w:rPr>
          <w:rFonts w:ascii="Times New Roman" w:hAnsi="Times New Roman"/>
          <w:sz w:val="28"/>
          <w:szCs w:val="28"/>
        </w:rPr>
        <w:t>безопасности движения;</w:t>
      </w:r>
    </w:p>
    <w:p w:rsidR="00F22C0C" w:rsidRPr="00350A56" w:rsidRDefault="00F22C0C" w:rsidP="00B25F12">
      <w:pPr>
        <w:numPr>
          <w:ilvl w:val="0"/>
          <w:numId w:val="3"/>
        </w:numPr>
        <w:tabs>
          <w:tab w:val="clear" w:pos="720"/>
          <w:tab w:val="left" w:pos="284"/>
        </w:tabs>
        <w:spacing w:after="0" w:line="240" w:lineRule="auto"/>
        <w:ind w:left="284" w:firstLine="567"/>
        <w:contextualSpacing/>
        <w:jc w:val="both"/>
        <w:rPr>
          <w:rFonts w:ascii="Times New Roman" w:hAnsi="Times New Roman"/>
          <w:sz w:val="28"/>
          <w:szCs w:val="28"/>
        </w:rPr>
      </w:pPr>
      <w:r w:rsidRPr="00350A56">
        <w:rPr>
          <w:rFonts w:ascii="Times New Roman" w:hAnsi="Times New Roman"/>
          <w:sz w:val="28"/>
          <w:szCs w:val="28"/>
        </w:rPr>
        <w:t>выйти из опасной дорожной обстановки с наименьшими потерями для водителя, пассажиров и груза;</w:t>
      </w:r>
    </w:p>
    <w:p w:rsidR="00F22C0C" w:rsidRPr="00350A56" w:rsidRDefault="00F22C0C" w:rsidP="00B25F12">
      <w:pPr>
        <w:numPr>
          <w:ilvl w:val="0"/>
          <w:numId w:val="3"/>
        </w:numPr>
        <w:tabs>
          <w:tab w:val="clear" w:pos="720"/>
          <w:tab w:val="left" w:pos="284"/>
        </w:tabs>
        <w:spacing w:after="0" w:line="240" w:lineRule="auto"/>
        <w:ind w:left="284" w:firstLine="567"/>
        <w:contextualSpacing/>
        <w:jc w:val="both"/>
        <w:rPr>
          <w:rFonts w:ascii="Times New Roman" w:hAnsi="Times New Roman"/>
          <w:sz w:val="28"/>
          <w:szCs w:val="28"/>
        </w:rPr>
      </w:pPr>
      <w:r w:rsidRPr="00350A56">
        <w:rPr>
          <w:rFonts w:ascii="Times New Roman" w:hAnsi="Times New Roman"/>
          <w:sz w:val="28"/>
          <w:szCs w:val="28"/>
        </w:rPr>
        <w:t>оказывать первую помощь пострадавшим в дорожно-транспортных происшествиях.</w:t>
      </w:r>
    </w:p>
    <w:p w:rsidR="00F22C0C" w:rsidRPr="005E52EE" w:rsidRDefault="00F22C0C" w:rsidP="00D5118F">
      <w:pPr>
        <w:pStyle w:val="consplusnormal"/>
        <w:ind w:firstLine="540"/>
        <w:jc w:val="both"/>
        <w:rPr>
          <w:b/>
          <w:sz w:val="22"/>
          <w:szCs w:val="22"/>
        </w:rPr>
      </w:pPr>
      <w:r>
        <w:rPr>
          <w:b/>
          <w:sz w:val="22"/>
          <w:szCs w:val="22"/>
        </w:rPr>
        <w:t xml:space="preserve">3. УЧЕБНЫЙ ПЛАН </w:t>
      </w:r>
      <w:r w:rsidRPr="005E52EE">
        <w:rPr>
          <w:b/>
          <w:sz w:val="22"/>
          <w:szCs w:val="22"/>
        </w:rPr>
        <w:t>ЕЖЕГОДНЫХ ЗАНЯТИЙС ВОДИТЕЛЯМИ АВТОТРАНСПОРТНЫХ ОРГАНИЗАЦИЙ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62"/>
        <w:gridCol w:w="1417"/>
        <w:gridCol w:w="1134"/>
        <w:gridCol w:w="1134"/>
      </w:tblGrid>
      <w:tr w:rsidR="00F22C0C" w:rsidRPr="00B83C2C" w:rsidTr="00B83C2C">
        <w:tc>
          <w:tcPr>
            <w:tcW w:w="6062" w:type="dxa"/>
            <w:vMerge w:val="restart"/>
          </w:tcPr>
          <w:p w:rsidR="00F22C0C" w:rsidRPr="00B83C2C" w:rsidRDefault="00F22C0C" w:rsidP="001B0529">
            <w:pPr>
              <w:pStyle w:val="consplusnormal"/>
              <w:rPr>
                <w:sz w:val="22"/>
                <w:szCs w:val="22"/>
              </w:rPr>
            </w:pPr>
            <w:r w:rsidRPr="00B83C2C">
              <w:rPr>
                <w:sz w:val="22"/>
                <w:szCs w:val="22"/>
              </w:rPr>
              <w:t>Наименование разделов и учебных тем</w:t>
            </w:r>
          </w:p>
        </w:tc>
        <w:tc>
          <w:tcPr>
            <w:tcW w:w="3685" w:type="dxa"/>
            <w:gridSpan w:val="3"/>
          </w:tcPr>
          <w:p w:rsidR="00F22C0C" w:rsidRPr="00B83C2C" w:rsidRDefault="00F22C0C" w:rsidP="00B83C2C">
            <w:pPr>
              <w:pStyle w:val="consplusnormal"/>
              <w:jc w:val="center"/>
              <w:rPr>
                <w:sz w:val="22"/>
                <w:szCs w:val="22"/>
              </w:rPr>
            </w:pPr>
            <w:r w:rsidRPr="00B83C2C">
              <w:rPr>
                <w:sz w:val="22"/>
                <w:szCs w:val="22"/>
              </w:rPr>
              <w:t>Количество часов</w:t>
            </w:r>
          </w:p>
        </w:tc>
      </w:tr>
      <w:tr w:rsidR="00F22C0C" w:rsidRPr="00B83C2C" w:rsidTr="00B83C2C">
        <w:tc>
          <w:tcPr>
            <w:tcW w:w="6062" w:type="dxa"/>
            <w:vMerge/>
          </w:tcPr>
          <w:p w:rsidR="00F22C0C" w:rsidRPr="00B83C2C" w:rsidRDefault="00F22C0C" w:rsidP="001B0529">
            <w:pPr>
              <w:pStyle w:val="consplusnormal"/>
              <w:rPr>
                <w:sz w:val="22"/>
                <w:szCs w:val="22"/>
              </w:rPr>
            </w:pPr>
          </w:p>
        </w:tc>
        <w:tc>
          <w:tcPr>
            <w:tcW w:w="1417" w:type="dxa"/>
          </w:tcPr>
          <w:p w:rsidR="00F22C0C" w:rsidRPr="00B83C2C" w:rsidRDefault="00F22C0C" w:rsidP="001B0529">
            <w:pPr>
              <w:pStyle w:val="consplusnormal"/>
              <w:rPr>
                <w:sz w:val="22"/>
                <w:szCs w:val="22"/>
              </w:rPr>
            </w:pPr>
            <w:r w:rsidRPr="00B83C2C">
              <w:rPr>
                <w:sz w:val="22"/>
                <w:szCs w:val="22"/>
              </w:rPr>
              <w:t>Всего</w:t>
            </w:r>
          </w:p>
        </w:tc>
        <w:tc>
          <w:tcPr>
            <w:tcW w:w="1134" w:type="dxa"/>
          </w:tcPr>
          <w:p w:rsidR="00F22C0C" w:rsidRPr="00B83C2C" w:rsidRDefault="00F22C0C" w:rsidP="001B0529">
            <w:pPr>
              <w:pStyle w:val="consplusnormal"/>
              <w:rPr>
                <w:sz w:val="22"/>
                <w:szCs w:val="22"/>
              </w:rPr>
            </w:pPr>
            <w:proofErr w:type="spellStart"/>
            <w:proofErr w:type="gramStart"/>
            <w:r w:rsidRPr="00B83C2C">
              <w:rPr>
                <w:sz w:val="22"/>
                <w:szCs w:val="22"/>
              </w:rPr>
              <w:t>теорети-ческих</w:t>
            </w:r>
            <w:proofErr w:type="spellEnd"/>
            <w:proofErr w:type="gramEnd"/>
          </w:p>
        </w:tc>
        <w:tc>
          <w:tcPr>
            <w:tcW w:w="1134" w:type="dxa"/>
          </w:tcPr>
          <w:p w:rsidR="00F22C0C" w:rsidRPr="00B83C2C" w:rsidRDefault="00F22C0C" w:rsidP="001B0529">
            <w:pPr>
              <w:pStyle w:val="consplusnormal"/>
              <w:rPr>
                <w:sz w:val="22"/>
                <w:szCs w:val="22"/>
              </w:rPr>
            </w:pPr>
            <w:proofErr w:type="spellStart"/>
            <w:proofErr w:type="gramStart"/>
            <w:r w:rsidRPr="00B83C2C">
              <w:rPr>
                <w:sz w:val="22"/>
                <w:szCs w:val="22"/>
              </w:rPr>
              <w:t>практи-ческих</w:t>
            </w:r>
            <w:proofErr w:type="spellEnd"/>
            <w:proofErr w:type="gramEnd"/>
          </w:p>
        </w:tc>
      </w:tr>
      <w:tr w:rsidR="00F22C0C" w:rsidRPr="00B83C2C" w:rsidTr="00B83C2C">
        <w:tc>
          <w:tcPr>
            <w:tcW w:w="9747" w:type="dxa"/>
            <w:gridSpan w:val="4"/>
          </w:tcPr>
          <w:p w:rsidR="00F22C0C" w:rsidRPr="00B83C2C" w:rsidRDefault="00F22C0C" w:rsidP="00B83C2C">
            <w:pPr>
              <w:pStyle w:val="consplusnormal"/>
              <w:jc w:val="center"/>
              <w:rPr>
                <w:b/>
                <w:sz w:val="22"/>
                <w:szCs w:val="22"/>
              </w:rPr>
            </w:pPr>
            <w:r>
              <w:rPr>
                <w:b/>
                <w:sz w:val="22"/>
                <w:szCs w:val="22"/>
              </w:rPr>
              <w:t>Раздел 1. </w:t>
            </w:r>
            <w:r w:rsidRPr="00B83C2C">
              <w:rPr>
                <w:b/>
                <w:sz w:val="22"/>
                <w:szCs w:val="22"/>
              </w:rPr>
              <w:t>Дорожно-транспортная аварийность</w:t>
            </w: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1.1. </w:t>
            </w:r>
            <w:r w:rsidRPr="00B83C2C">
              <w:rPr>
                <w:sz w:val="22"/>
                <w:szCs w:val="22"/>
              </w:rPr>
              <w:t>Состояние дорожно-транспортной аварийности на автомобильном транспорте</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1B0529">
            <w:pPr>
              <w:pStyle w:val="consplusnormal"/>
              <w:rPr>
                <w:sz w:val="22"/>
                <w:szCs w:val="22"/>
              </w:rPr>
            </w:pPr>
          </w:p>
        </w:tc>
      </w:tr>
      <w:tr w:rsidR="00F22C0C" w:rsidRPr="00B83C2C" w:rsidTr="00B83C2C">
        <w:tc>
          <w:tcPr>
            <w:tcW w:w="6062" w:type="dxa"/>
          </w:tcPr>
          <w:p w:rsidR="00F22C0C" w:rsidRPr="00B83C2C" w:rsidRDefault="00F22C0C" w:rsidP="001C6D85">
            <w:pPr>
              <w:pStyle w:val="consplusnormal"/>
              <w:jc w:val="both"/>
              <w:rPr>
                <w:sz w:val="22"/>
                <w:szCs w:val="22"/>
              </w:rPr>
            </w:pPr>
            <w:r w:rsidRPr="00B83C2C">
              <w:rPr>
                <w:sz w:val="22"/>
                <w:szCs w:val="22"/>
              </w:rPr>
              <w:t>1.2.</w:t>
            </w:r>
            <w:r>
              <w:rPr>
                <w:sz w:val="22"/>
                <w:szCs w:val="22"/>
              </w:rPr>
              <w:t> </w:t>
            </w:r>
            <w:r w:rsidRPr="00B83C2C">
              <w:rPr>
                <w:sz w:val="22"/>
                <w:szCs w:val="22"/>
              </w:rPr>
              <w:t>Конструктивные особенности транспортных средств, обеспечивающие безопасность дорожного движения</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1B0529">
            <w:pPr>
              <w:pStyle w:val="consplusnormal"/>
              <w:rPr>
                <w:sz w:val="22"/>
                <w:szCs w:val="22"/>
              </w:rPr>
            </w:pP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1.3. </w:t>
            </w:r>
            <w:r w:rsidRPr="00B83C2C">
              <w:rPr>
                <w:sz w:val="22"/>
                <w:szCs w:val="22"/>
              </w:rPr>
              <w:t>Профессиональное мастерство водителя транспортного средства</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1B0529">
            <w:pPr>
              <w:pStyle w:val="consplusnormal"/>
              <w:rPr>
                <w:sz w:val="22"/>
                <w:szCs w:val="22"/>
              </w:rPr>
            </w:pPr>
          </w:p>
        </w:tc>
      </w:tr>
      <w:tr w:rsidR="00F22C0C" w:rsidRPr="00B83C2C" w:rsidTr="00B83C2C">
        <w:tc>
          <w:tcPr>
            <w:tcW w:w="9747" w:type="dxa"/>
            <w:gridSpan w:val="4"/>
          </w:tcPr>
          <w:p w:rsidR="00F22C0C" w:rsidRPr="00C57613" w:rsidRDefault="00F22C0C" w:rsidP="00C57613">
            <w:pPr>
              <w:pStyle w:val="consplusnormal"/>
              <w:jc w:val="center"/>
              <w:rPr>
                <w:sz w:val="22"/>
                <w:szCs w:val="22"/>
              </w:rPr>
            </w:pPr>
            <w:r>
              <w:rPr>
                <w:b/>
                <w:sz w:val="22"/>
                <w:szCs w:val="22"/>
              </w:rPr>
              <w:t>Раздел 2. </w:t>
            </w:r>
            <w:r w:rsidRPr="00B83C2C">
              <w:rPr>
                <w:b/>
                <w:sz w:val="22"/>
                <w:szCs w:val="22"/>
              </w:rPr>
              <w:t>Типичные дорожно-транспортные ситуации повышенной опасности.</w:t>
            </w:r>
            <w:r w:rsidR="00570CC9">
              <w:rPr>
                <w:b/>
                <w:sz w:val="22"/>
                <w:szCs w:val="22"/>
              </w:rPr>
              <w:t xml:space="preserve"> </w:t>
            </w:r>
            <w:r w:rsidRPr="00B83C2C">
              <w:rPr>
                <w:b/>
                <w:sz w:val="22"/>
                <w:szCs w:val="22"/>
              </w:rPr>
              <w:t>Разбор и анализ примеров ДТП</w:t>
            </w: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2.1. </w:t>
            </w:r>
            <w:r w:rsidRPr="00B83C2C">
              <w:rPr>
                <w:sz w:val="22"/>
                <w:szCs w:val="22"/>
              </w:rPr>
              <w:t>Основные понятия о дорожно-транспортных ситуациях</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1B0529">
            <w:pPr>
              <w:pStyle w:val="consplusnormal"/>
              <w:rPr>
                <w:sz w:val="22"/>
                <w:szCs w:val="22"/>
              </w:rPr>
            </w:pP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2.2. </w:t>
            </w:r>
            <w:r w:rsidRPr="00B83C2C">
              <w:rPr>
                <w:sz w:val="22"/>
                <w:szCs w:val="22"/>
              </w:rPr>
              <w:t>Одиночное движение по загородной дороге. Встречный разъезд. Следование за лидером. Обгон-объезд</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1B0529">
            <w:pPr>
              <w:pStyle w:val="consplusnormal"/>
              <w:rPr>
                <w:sz w:val="22"/>
                <w:szCs w:val="22"/>
              </w:rPr>
            </w:pP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2.3. </w:t>
            </w:r>
            <w:r w:rsidRPr="00B83C2C">
              <w:rPr>
                <w:sz w:val="22"/>
                <w:szCs w:val="22"/>
              </w:rPr>
              <w:t>Особенности управления транспортным средством в сложных дорожных условиях</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1B0529">
            <w:pPr>
              <w:pStyle w:val="consplusnormal"/>
              <w:rPr>
                <w:sz w:val="22"/>
                <w:szCs w:val="22"/>
              </w:rPr>
            </w:pP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2.4. </w:t>
            </w:r>
            <w:r w:rsidRPr="00B83C2C">
              <w:rPr>
                <w:sz w:val="22"/>
                <w:szCs w:val="22"/>
              </w:rPr>
              <w:t>Проезд перекрестков, железнодорожных переездов, трамвайных путей</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1B0529">
            <w:pPr>
              <w:pStyle w:val="consplusnormal"/>
              <w:rPr>
                <w:sz w:val="22"/>
                <w:szCs w:val="22"/>
              </w:rPr>
            </w:pP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2.5. </w:t>
            </w:r>
            <w:r w:rsidRPr="00B83C2C">
              <w:rPr>
                <w:sz w:val="22"/>
                <w:szCs w:val="22"/>
              </w:rPr>
              <w:t>Дорожно-транспортные ситуации с участием пешеходов, велосипедистов. Посадка и высадка пассажиров</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1B0529">
            <w:pPr>
              <w:pStyle w:val="consplusnormal"/>
              <w:rPr>
                <w:sz w:val="22"/>
                <w:szCs w:val="22"/>
              </w:rPr>
            </w:pP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2.6. </w:t>
            </w:r>
            <w:r w:rsidRPr="00B83C2C">
              <w:rPr>
                <w:sz w:val="22"/>
                <w:szCs w:val="22"/>
              </w:rPr>
              <w:t>Маневрирование в ограниченном пространстве. Буксировка транспортных средств</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1B0529">
            <w:pPr>
              <w:pStyle w:val="consplusnormal"/>
              <w:rPr>
                <w:sz w:val="22"/>
                <w:szCs w:val="22"/>
              </w:rPr>
            </w:pPr>
          </w:p>
        </w:tc>
      </w:tr>
      <w:tr w:rsidR="00F22C0C" w:rsidRPr="00B83C2C" w:rsidTr="00B83C2C">
        <w:tc>
          <w:tcPr>
            <w:tcW w:w="9747" w:type="dxa"/>
            <w:gridSpan w:val="4"/>
          </w:tcPr>
          <w:p w:rsidR="00F22C0C" w:rsidRPr="00B83C2C" w:rsidRDefault="00F22C0C" w:rsidP="00B83C2C">
            <w:pPr>
              <w:pStyle w:val="consplusnormal"/>
              <w:jc w:val="center"/>
              <w:rPr>
                <w:b/>
                <w:sz w:val="22"/>
                <w:szCs w:val="22"/>
              </w:rPr>
            </w:pPr>
            <w:r>
              <w:rPr>
                <w:b/>
                <w:sz w:val="22"/>
                <w:szCs w:val="22"/>
              </w:rPr>
              <w:lastRenderedPageBreak/>
              <w:t>Раздел 3. </w:t>
            </w:r>
            <w:r w:rsidRPr="00B83C2C">
              <w:rPr>
                <w:b/>
                <w:sz w:val="22"/>
                <w:szCs w:val="22"/>
              </w:rPr>
              <w:t>Нормативно-правовое регулирование дорожного движения</w:t>
            </w: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3.1. </w:t>
            </w:r>
            <w:r w:rsidRPr="00B83C2C">
              <w:rPr>
                <w:sz w:val="22"/>
                <w:szCs w:val="22"/>
              </w:rPr>
              <w:t>Общие требования к водителю в нормативных документах</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3.2. </w:t>
            </w:r>
            <w:r w:rsidRPr="00B83C2C">
              <w:rPr>
                <w:sz w:val="22"/>
                <w:szCs w:val="22"/>
              </w:rPr>
              <w:t>Проверка знаний водителями Правил дорожного движения</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p>
        </w:tc>
        <w:tc>
          <w:tcPr>
            <w:tcW w:w="1134" w:type="dxa"/>
          </w:tcPr>
          <w:p w:rsidR="00F22C0C" w:rsidRPr="00B83C2C" w:rsidRDefault="00F22C0C" w:rsidP="00B83C2C">
            <w:pPr>
              <w:pStyle w:val="consplusnormal"/>
              <w:jc w:val="center"/>
              <w:rPr>
                <w:sz w:val="22"/>
                <w:szCs w:val="22"/>
              </w:rPr>
            </w:pPr>
            <w:r w:rsidRPr="00B83C2C">
              <w:rPr>
                <w:sz w:val="22"/>
                <w:szCs w:val="22"/>
              </w:rPr>
              <w:t>1</w:t>
            </w: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3.3. </w:t>
            </w:r>
            <w:r w:rsidRPr="00B83C2C">
              <w:rPr>
                <w:sz w:val="22"/>
                <w:szCs w:val="22"/>
              </w:rPr>
              <w:t>Дорожно-транспортные происшествия и виды ответственности</w:t>
            </w:r>
          </w:p>
        </w:tc>
        <w:tc>
          <w:tcPr>
            <w:tcW w:w="1417" w:type="dxa"/>
          </w:tcPr>
          <w:p w:rsidR="00F22C0C" w:rsidRPr="00B83C2C" w:rsidRDefault="00F22C0C" w:rsidP="00B83C2C">
            <w:pPr>
              <w:pStyle w:val="consplusnormal"/>
              <w:jc w:val="center"/>
              <w:rPr>
                <w:sz w:val="22"/>
                <w:szCs w:val="22"/>
              </w:rPr>
            </w:pPr>
            <w:r w:rsidRPr="00B83C2C">
              <w:rPr>
                <w:sz w:val="22"/>
                <w:szCs w:val="22"/>
              </w:rPr>
              <w:t>2</w:t>
            </w:r>
          </w:p>
        </w:tc>
        <w:tc>
          <w:tcPr>
            <w:tcW w:w="1134" w:type="dxa"/>
          </w:tcPr>
          <w:p w:rsidR="00F22C0C" w:rsidRPr="00B83C2C" w:rsidRDefault="00F22C0C" w:rsidP="00B83C2C">
            <w:pPr>
              <w:pStyle w:val="consplusnormal"/>
              <w:jc w:val="center"/>
              <w:rPr>
                <w:sz w:val="22"/>
                <w:szCs w:val="22"/>
              </w:rPr>
            </w:pPr>
            <w:r w:rsidRPr="00B83C2C">
              <w:rPr>
                <w:sz w:val="22"/>
                <w:szCs w:val="22"/>
              </w:rPr>
              <w:t>2</w:t>
            </w:r>
          </w:p>
        </w:tc>
        <w:tc>
          <w:tcPr>
            <w:tcW w:w="1134" w:type="dxa"/>
          </w:tcPr>
          <w:p w:rsidR="00F22C0C" w:rsidRPr="00B83C2C" w:rsidRDefault="00F22C0C" w:rsidP="00B83C2C">
            <w:pPr>
              <w:pStyle w:val="consplusnormal"/>
              <w:jc w:val="center"/>
              <w:rPr>
                <w:sz w:val="22"/>
                <w:szCs w:val="22"/>
              </w:rPr>
            </w:pPr>
          </w:p>
        </w:tc>
      </w:tr>
      <w:tr w:rsidR="00F22C0C" w:rsidRPr="00B83C2C" w:rsidTr="00B83C2C">
        <w:tc>
          <w:tcPr>
            <w:tcW w:w="9747" w:type="dxa"/>
            <w:gridSpan w:val="4"/>
          </w:tcPr>
          <w:p w:rsidR="00F22C0C" w:rsidRPr="00B83C2C" w:rsidRDefault="00F22C0C" w:rsidP="00B83C2C">
            <w:pPr>
              <w:pStyle w:val="consplusnormal"/>
              <w:jc w:val="center"/>
              <w:rPr>
                <w:b/>
                <w:sz w:val="22"/>
                <w:szCs w:val="22"/>
              </w:rPr>
            </w:pPr>
            <w:r>
              <w:rPr>
                <w:b/>
                <w:sz w:val="22"/>
                <w:szCs w:val="22"/>
              </w:rPr>
              <w:t>Раздел 4. </w:t>
            </w:r>
            <w:r w:rsidRPr="00B83C2C">
              <w:rPr>
                <w:b/>
                <w:sz w:val="22"/>
                <w:szCs w:val="22"/>
              </w:rPr>
              <w:t>Оказание первой помощи пострадавшим в ДТП</w:t>
            </w: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4.1. </w:t>
            </w:r>
            <w:r w:rsidRPr="00B83C2C">
              <w:rPr>
                <w:sz w:val="22"/>
                <w:szCs w:val="22"/>
              </w:rPr>
              <w:t>Первая помощь при ДТП</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p>
        </w:tc>
      </w:tr>
      <w:tr w:rsidR="00F22C0C" w:rsidRPr="00B83C2C" w:rsidTr="00B83C2C">
        <w:tc>
          <w:tcPr>
            <w:tcW w:w="6062" w:type="dxa"/>
          </w:tcPr>
          <w:p w:rsidR="00F22C0C" w:rsidRPr="00B83C2C" w:rsidRDefault="00F22C0C" w:rsidP="001C6D85">
            <w:pPr>
              <w:pStyle w:val="consplusnonformat"/>
              <w:jc w:val="both"/>
              <w:rPr>
                <w:sz w:val="22"/>
                <w:szCs w:val="22"/>
              </w:rPr>
            </w:pPr>
            <w:r>
              <w:rPr>
                <w:sz w:val="22"/>
                <w:szCs w:val="22"/>
              </w:rPr>
              <w:t>4.2. </w:t>
            </w:r>
            <w:r w:rsidRPr="00B83C2C">
              <w:rPr>
                <w:sz w:val="22"/>
                <w:szCs w:val="22"/>
              </w:rPr>
              <w:t>Виды и формы поражения пострадавших при ДТП, приемы первой помощи</w:t>
            </w:r>
          </w:p>
        </w:tc>
        <w:tc>
          <w:tcPr>
            <w:tcW w:w="1417" w:type="dxa"/>
          </w:tcPr>
          <w:p w:rsidR="00F22C0C" w:rsidRPr="00B83C2C" w:rsidRDefault="00F22C0C" w:rsidP="00B83C2C">
            <w:pPr>
              <w:pStyle w:val="consplusnormal"/>
              <w:jc w:val="center"/>
              <w:rPr>
                <w:sz w:val="22"/>
                <w:szCs w:val="22"/>
              </w:rPr>
            </w:pPr>
            <w:r w:rsidRPr="00B83C2C">
              <w:rPr>
                <w:sz w:val="22"/>
                <w:szCs w:val="22"/>
              </w:rPr>
              <w:t>2</w:t>
            </w:r>
          </w:p>
        </w:tc>
        <w:tc>
          <w:tcPr>
            <w:tcW w:w="1134" w:type="dxa"/>
          </w:tcPr>
          <w:p w:rsidR="00F22C0C" w:rsidRPr="00B83C2C" w:rsidRDefault="00F22C0C" w:rsidP="00B83C2C">
            <w:pPr>
              <w:pStyle w:val="consplusnormal"/>
              <w:jc w:val="center"/>
              <w:rPr>
                <w:sz w:val="22"/>
                <w:szCs w:val="22"/>
              </w:rPr>
            </w:pPr>
            <w:r w:rsidRPr="00B83C2C">
              <w:rPr>
                <w:sz w:val="22"/>
                <w:szCs w:val="22"/>
              </w:rPr>
              <w:t>2</w:t>
            </w:r>
          </w:p>
        </w:tc>
        <w:tc>
          <w:tcPr>
            <w:tcW w:w="1134" w:type="dxa"/>
          </w:tcPr>
          <w:p w:rsidR="00F22C0C" w:rsidRPr="00B83C2C" w:rsidRDefault="00F22C0C" w:rsidP="00B83C2C">
            <w:pPr>
              <w:pStyle w:val="consplusnormal"/>
              <w:jc w:val="center"/>
              <w:rPr>
                <w:sz w:val="22"/>
                <w:szCs w:val="22"/>
              </w:rPr>
            </w:pP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4.3. </w:t>
            </w:r>
            <w:r w:rsidRPr="00B83C2C">
              <w:rPr>
                <w:sz w:val="22"/>
                <w:szCs w:val="22"/>
              </w:rPr>
              <w:t>Практическое занятие по оказанию первой помощи</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p>
        </w:tc>
        <w:tc>
          <w:tcPr>
            <w:tcW w:w="1134" w:type="dxa"/>
          </w:tcPr>
          <w:p w:rsidR="00F22C0C" w:rsidRPr="00B83C2C" w:rsidRDefault="00F22C0C" w:rsidP="00B83C2C">
            <w:pPr>
              <w:pStyle w:val="consplusnormal"/>
              <w:jc w:val="center"/>
              <w:rPr>
                <w:sz w:val="22"/>
                <w:szCs w:val="22"/>
              </w:rPr>
            </w:pPr>
            <w:r w:rsidRPr="00B83C2C">
              <w:rPr>
                <w:sz w:val="22"/>
                <w:szCs w:val="22"/>
              </w:rPr>
              <w:t>1</w:t>
            </w:r>
          </w:p>
        </w:tc>
      </w:tr>
      <w:tr w:rsidR="00F22C0C" w:rsidRPr="00B83C2C" w:rsidTr="00B83C2C">
        <w:tc>
          <w:tcPr>
            <w:tcW w:w="9747" w:type="dxa"/>
            <w:gridSpan w:val="4"/>
          </w:tcPr>
          <w:p w:rsidR="00F22C0C" w:rsidRPr="00B83C2C" w:rsidRDefault="00F22C0C" w:rsidP="00B83C2C">
            <w:pPr>
              <w:pStyle w:val="consplusnonformat"/>
              <w:jc w:val="center"/>
              <w:rPr>
                <w:b/>
                <w:sz w:val="22"/>
                <w:szCs w:val="22"/>
              </w:rPr>
            </w:pPr>
            <w:r>
              <w:rPr>
                <w:b/>
                <w:sz w:val="22"/>
                <w:szCs w:val="22"/>
              </w:rPr>
              <w:t>Раздел 5. </w:t>
            </w:r>
            <w:r w:rsidRPr="00B83C2C">
              <w:rPr>
                <w:b/>
                <w:sz w:val="22"/>
                <w:szCs w:val="22"/>
              </w:rPr>
              <w:t>Изучение условий перевозок пассажиров и грузов на опасных участках маршрутов движения</w:t>
            </w: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5.1. </w:t>
            </w:r>
            <w:r w:rsidRPr="00B83C2C">
              <w:rPr>
                <w:sz w:val="22"/>
                <w:szCs w:val="22"/>
              </w:rPr>
              <w:t>Анализ маршрутов движения транспортных средств и выявление опасных участков на маршруте</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p>
        </w:tc>
      </w:tr>
      <w:tr w:rsidR="00F22C0C" w:rsidRPr="00B83C2C" w:rsidTr="00B83C2C">
        <w:tc>
          <w:tcPr>
            <w:tcW w:w="6062" w:type="dxa"/>
          </w:tcPr>
          <w:p w:rsidR="00F22C0C" w:rsidRPr="00B83C2C" w:rsidRDefault="00F22C0C" w:rsidP="001C6D85">
            <w:pPr>
              <w:pStyle w:val="consplusnormal"/>
              <w:jc w:val="both"/>
              <w:rPr>
                <w:sz w:val="22"/>
                <w:szCs w:val="22"/>
              </w:rPr>
            </w:pPr>
            <w:r>
              <w:rPr>
                <w:sz w:val="22"/>
                <w:szCs w:val="22"/>
              </w:rPr>
              <w:t>5.2. </w:t>
            </w:r>
            <w:r w:rsidRPr="00B83C2C">
              <w:rPr>
                <w:sz w:val="22"/>
                <w:szCs w:val="22"/>
              </w:rPr>
              <w:t>Прогнозирование и предупреждение возникновения опасных дорожно-транспортных ситуаций на маршрутах движения транспортных средств</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p>
        </w:tc>
      </w:tr>
      <w:tr w:rsidR="00F22C0C" w:rsidRPr="00B83C2C" w:rsidTr="00B83C2C">
        <w:tc>
          <w:tcPr>
            <w:tcW w:w="6062" w:type="dxa"/>
          </w:tcPr>
          <w:p w:rsidR="00F22C0C" w:rsidRPr="00B83C2C" w:rsidRDefault="00F22C0C" w:rsidP="001B0529">
            <w:pPr>
              <w:pStyle w:val="consplusnormal"/>
              <w:rPr>
                <w:b/>
                <w:sz w:val="22"/>
                <w:szCs w:val="22"/>
              </w:rPr>
            </w:pPr>
            <w:r w:rsidRPr="00B83C2C">
              <w:rPr>
                <w:b/>
                <w:sz w:val="22"/>
                <w:szCs w:val="22"/>
              </w:rPr>
              <w:t>Зачетное занятие</w:t>
            </w:r>
          </w:p>
        </w:tc>
        <w:tc>
          <w:tcPr>
            <w:tcW w:w="1417" w:type="dxa"/>
          </w:tcPr>
          <w:p w:rsidR="00F22C0C" w:rsidRPr="00B83C2C" w:rsidRDefault="00F22C0C" w:rsidP="00B83C2C">
            <w:pPr>
              <w:pStyle w:val="consplusnormal"/>
              <w:jc w:val="center"/>
              <w:rPr>
                <w:sz w:val="22"/>
                <w:szCs w:val="22"/>
              </w:rPr>
            </w:pPr>
            <w:r w:rsidRPr="00B83C2C">
              <w:rPr>
                <w:sz w:val="22"/>
                <w:szCs w:val="22"/>
              </w:rPr>
              <w:t>1</w:t>
            </w:r>
          </w:p>
        </w:tc>
        <w:tc>
          <w:tcPr>
            <w:tcW w:w="1134" w:type="dxa"/>
          </w:tcPr>
          <w:p w:rsidR="00F22C0C" w:rsidRPr="00B83C2C" w:rsidRDefault="00F22C0C" w:rsidP="00B83C2C">
            <w:pPr>
              <w:pStyle w:val="consplusnormal"/>
              <w:jc w:val="center"/>
              <w:rPr>
                <w:sz w:val="22"/>
                <w:szCs w:val="22"/>
              </w:rPr>
            </w:pPr>
          </w:p>
        </w:tc>
        <w:tc>
          <w:tcPr>
            <w:tcW w:w="1134" w:type="dxa"/>
          </w:tcPr>
          <w:p w:rsidR="00F22C0C" w:rsidRPr="00B83C2C" w:rsidRDefault="00F22C0C" w:rsidP="00B83C2C">
            <w:pPr>
              <w:pStyle w:val="consplusnormal"/>
              <w:jc w:val="center"/>
              <w:rPr>
                <w:sz w:val="22"/>
                <w:szCs w:val="22"/>
              </w:rPr>
            </w:pPr>
            <w:r w:rsidRPr="00B83C2C">
              <w:rPr>
                <w:sz w:val="22"/>
                <w:szCs w:val="22"/>
              </w:rPr>
              <w:t>1</w:t>
            </w:r>
          </w:p>
        </w:tc>
      </w:tr>
      <w:tr w:rsidR="00F22C0C" w:rsidRPr="00B83C2C" w:rsidTr="00B83C2C">
        <w:tc>
          <w:tcPr>
            <w:tcW w:w="6062" w:type="dxa"/>
          </w:tcPr>
          <w:p w:rsidR="00F22C0C" w:rsidRPr="00B83C2C" w:rsidRDefault="00F22C0C" w:rsidP="001B0529">
            <w:pPr>
              <w:pStyle w:val="consplusnormal"/>
              <w:rPr>
                <w:b/>
                <w:sz w:val="22"/>
                <w:szCs w:val="22"/>
              </w:rPr>
            </w:pPr>
            <w:r w:rsidRPr="00B83C2C">
              <w:rPr>
                <w:b/>
                <w:sz w:val="22"/>
                <w:szCs w:val="22"/>
              </w:rPr>
              <w:t>Итого:</w:t>
            </w:r>
          </w:p>
        </w:tc>
        <w:tc>
          <w:tcPr>
            <w:tcW w:w="1417" w:type="dxa"/>
          </w:tcPr>
          <w:p w:rsidR="00F22C0C" w:rsidRPr="00B83C2C" w:rsidRDefault="00F22C0C" w:rsidP="00B83C2C">
            <w:pPr>
              <w:pStyle w:val="consplusnormal"/>
              <w:jc w:val="center"/>
              <w:rPr>
                <w:b/>
                <w:sz w:val="22"/>
                <w:szCs w:val="22"/>
              </w:rPr>
            </w:pPr>
            <w:r w:rsidRPr="00B83C2C">
              <w:rPr>
                <w:b/>
                <w:sz w:val="22"/>
                <w:szCs w:val="22"/>
              </w:rPr>
              <w:t>20</w:t>
            </w:r>
          </w:p>
        </w:tc>
        <w:tc>
          <w:tcPr>
            <w:tcW w:w="1134" w:type="dxa"/>
          </w:tcPr>
          <w:p w:rsidR="00F22C0C" w:rsidRPr="00B83C2C" w:rsidRDefault="00F22C0C" w:rsidP="00B83C2C">
            <w:pPr>
              <w:pStyle w:val="consplusnormal"/>
              <w:jc w:val="center"/>
              <w:rPr>
                <w:b/>
                <w:sz w:val="22"/>
                <w:szCs w:val="22"/>
              </w:rPr>
            </w:pPr>
            <w:r w:rsidRPr="00B83C2C">
              <w:rPr>
                <w:b/>
                <w:sz w:val="22"/>
                <w:szCs w:val="22"/>
              </w:rPr>
              <w:t>17</w:t>
            </w:r>
          </w:p>
        </w:tc>
        <w:tc>
          <w:tcPr>
            <w:tcW w:w="1134" w:type="dxa"/>
          </w:tcPr>
          <w:p w:rsidR="00F22C0C" w:rsidRPr="00B83C2C" w:rsidRDefault="00F22C0C" w:rsidP="00B83C2C">
            <w:pPr>
              <w:pStyle w:val="consplusnormal"/>
              <w:jc w:val="center"/>
              <w:rPr>
                <w:b/>
                <w:sz w:val="22"/>
                <w:szCs w:val="22"/>
              </w:rPr>
            </w:pPr>
            <w:r w:rsidRPr="00B83C2C">
              <w:rPr>
                <w:b/>
                <w:sz w:val="22"/>
                <w:szCs w:val="22"/>
              </w:rPr>
              <w:t>3</w:t>
            </w:r>
          </w:p>
        </w:tc>
      </w:tr>
    </w:tbl>
    <w:p w:rsidR="00F22C0C" w:rsidRPr="00920D75" w:rsidRDefault="00F22C0C" w:rsidP="00D5118F">
      <w:pPr>
        <w:pStyle w:val="consplusnormal"/>
        <w:ind w:firstLine="540"/>
        <w:jc w:val="both"/>
        <w:rPr>
          <w:b/>
        </w:rPr>
      </w:pPr>
      <w:r>
        <w:rPr>
          <w:b/>
        </w:rPr>
        <w:t>4. </w:t>
      </w:r>
      <w:r w:rsidRPr="00920D75">
        <w:rPr>
          <w:b/>
        </w:rPr>
        <w:t>ПРОГРАММА ЕЖЕГОДНЫХ ЗАНЯТИЙС ВОДИТЕЛЯМИ АВТОТРАНСПОРТНЫХ ОРГАНИЗАЦИЙ</w:t>
      </w:r>
    </w:p>
    <w:p w:rsidR="00F22C0C" w:rsidRPr="005403AC" w:rsidRDefault="00F22C0C" w:rsidP="001C6D85">
      <w:pPr>
        <w:pStyle w:val="consplusnormal"/>
        <w:ind w:firstLine="567"/>
        <w:rPr>
          <w:b/>
          <w:sz w:val="28"/>
          <w:szCs w:val="28"/>
        </w:rPr>
      </w:pPr>
      <w:r w:rsidRPr="005403AC">
        <w:rPr>
          <w:b/>
          <w:sz w:val="28"/>
          <w:szCs w:val="28"/>
        </w:rPr>
        <w:t>Раздел 1. Дорожно-транспортная аварийность</w:t>
      </w:r>
    </w:p>
    <w:p w:rsidR="00F22C0C" w:rsidRPr="005403AC" w:rsidRDefault="00F22C0C" w:rsidP="001C6D85">
      <w:pPr>
        <w:pStyle w:val="consplusnormal"/>
        <w:spacing w:before="0" w:beforeAutospacing="0" w:after="0" w:afterAutospacing="0"/>
        <w:ind w:firstLine="567"/>
        <w:jc w:val="both"/>
        <w:rPr>
          <w:sz w:val="28"/>
          <w:szCs w:val="28"/>
        </w:rPr>
      </w:pPr>
      <w:r>
        <w:rPr>
          <w:b/>
          <w:sz w:val="28"/>
          <w:szCs w:val="28"/>
        </w:rPr>
        <w:t>Тема </w:t>
      </w:r>
      <w:r w:rsidRPr="005403AC">
        <w:rPr>
          <w:b/>
          <w:sz w:val="28"/>
          <w:szCs w:val="28"/>
        </w:rPr>
        <w:t>1.1.</w:t>
      </w:r>
      <w:r>
        <w:rPr>
          <w:sz w:val="28"/>
          <w:szCs w:val="28"/>
        </w:rPr>
        <w:t> </w:t>
      </w:r>
      <w:r w:rsidRPr="005403AC">
        <w:rPr>
          <w:sz w:val="28"/>
          <w:szCs w:val="28"/>
        </w:rPr>
        <w:t>Состояние дорожно</w:t>
      </w:r>
      <w:r w:rsidRPr="009D2E07">
        <w:rPr>
          <w:b/>
          <w:sz w:val="28"/>
          <w:szCs w:val="28"/>
        </w:rPr>
        <w:t>-</w:t>
      </w:r>
      <w:r w:rsidRPr="005403AC">
        <w:rPr>
          <w:sz w:val="28"/>
          <w:szCs w:val="28"/>
        </w:rPr>
        <w:t>транспортной аварийности на автомобильном транспорте.</w:t>
      </w:r>
    </w:p>
    <w:p w:rsidR="00F22C0C" w:rsidRPr="005403AC" w:rsidRDefault="00F22C0C" w:rsidP="001C6D85">
      <w:pPr>
        <w:pStyle w:val="consplusnormal"/>
        <w:spacing w:before="0" w:beforeAutospacing="0" w:after="0" w:afterAutospacing="0"/>
        <w:ind w:firstLine="567"/>
        <w:jc w:val="both"/>
        <w:rPr>
          <w:sz w:val="28"/>
          <w:szCs w:val="28"/>
        </w:rPr>
      </w:pPr>
      <w:r w:rsidRPr="005403AC">
        <w:rPr>
          <w:sz w:val="28"/>
          <w:szCs w:val="28"/>
        </w:rPr>
        <w:t>Состояние безопасности дорожного движения в Российской Федерации, в регионе и в автотранспортной организации. Причины ДТП, анализ происшествий, происшедших по вине водителей транспортных средств (на примере конкретной организации). Формы и методы профилактики ДТП.</w:t>
      </w:r>
    </w:p>
    <w:p w:rsidR="00F22C0C" w:rsidRPr="005403AC" w:rsidRDefault="00F22C0C" w:rsidP="001C6D85">
      <w:pPr>
        <w:pStyle w:val="consplusnormal"/>
        <w:spacing w:before="0" w:beforeAutospacing="0" w:after="0" w:afterAutospacing="0"/>
        <w:ind w:firstLine="567"/>
        <w:jc w:val="both"/>
        <w:rPr>
          <w:sz w:val="28"/>
          <w:szCs w:val="28"/>
        </w:rPr>
      </w:pPr>
      <w:r>
        <w:rPr>
          <w:b/>
          <w:sz w:val="28"/>
          <w:szCs w:val="28"/>
        </w:rPr>
        <w:t>Тема </w:t>
      </w:r>
      <w:r w:rsidRPr="005403AC">
        <w:rPr>
          <w:b/>
          <w:sz w:val="28"/>
          <w:szCs w:val="28"/>
        </w:rPr>
        <w:t>1.2.</w:t>
      </w:r>
      <w:r>
        <w:rPr>
          <w:sz w:val="28"/>
          <w:szCs w:val="28"/>
        </w:rPr>
        <w:t> </w:t>
      </w:r>
      <w:r w:rsidRPr="005403AC">
        <w:rPr>
          <w:sz w:val="28"/>
          <w:szCs w:val="28"/>
        </w:rPr>
        <w:t>Конструктивные особенности транспортных средств, обеспечивающие безопасность дорожного движения.</w:t>
      </w:r>
    </w:p>
    <w:p w:rsidR="00F22C0C" w:rsidRPr="005403AC" w:rsidRDefault="00F22C0C" w:rsidP="001C6D85">
      <w:pPr>
        <w:pStyle w:val="consplusnormal"/>
        <w:spacing w:before="0" w:beforeAutospacing="0" w:after="0" w:afterAutospacing="0"/>
        <w:ind w:firstLine="567"/>
        <w:jc w:val="both"/>
        <w:rPr>
          <w:sz w:val="28"/>
          <w:szCs w:val="28"/>
        </w:rPr>
      </w:pPr>
      <w:r w:rsidRPr="005403AC">
        <w:rPr>
          <w:sz w:val="28"/>
          <w:szCs w:val="28"/>
        </w:rPr>
        <w:t>Понятие активной, пассивной и послеаварийной безопасности. Особенности конструкции подвижного состава и характеристики активной и пассивной составляющих конструктивной безопасности транспортного средства (на примере эксплуатируемого подвижного состава).</w:t>
      </w:r>
    </w:p>
    <w:p w:rsidR="00F22C0C" w:rsidRPr="005403AC" w:rsidRDefault="00F22C0C" w:rsidP="001C6D85">
      <w:pPr>
        <w:pStyle w:val="consplusnormal"/>
        <w:spacing w:before="0" w:beforeAutospacing="0" w:after="0" w:afterAutospacing="0"/>
        <w:ind w:firstLine="567"/>
        <w:jc w:val="both"/>
        <w:rPr>
          <w:sz w:val="28"/>
          <w:szCs w:val="28"/>
        </w:rPr>
      </w:pPr>
      <w:r w:rsidRPr="005403AC">
        <w:rPr>
          <w:b/>
          <w:sz w:val="28"/>
          <w:szCs w:val="28"/>
        </w:rPr>
        <w:t>Те</w:t>
      </w:r>
      <w:r>
        <w:rPr>
          <w:b/>
          <w:sz w:val="28"/>
          <w:szCs w:val="28"/>
        </w:rPr>
        <w:t>ма </w:t>
      </w:r>
      <w:r w:rsidRPr="005403AC">
        <w:rPr>
          <w:b/>
          <w:sz w:val="28"/>
          <w:szCs w:val="28"/>
        </w:rPr>
        <w:t>1.3.</w:t>
      </w:r>
      <w:r>
        <w:rPr>
          <w:sz w:val="28"/>
          <w:szCs w:val="28"/>
        </w:rPr>
        <w:t> </w:t>
      </w:r>
      <w:r w:rsidRPr="005403AC">
        <w:rPr>
          <w:sz w:val="28"/>
          <w:szCs w:val="28"/>
        </w:rPr>
        <w:t>Профессиональное мастерство водителя транспортного средства и безопасность дорожного движения.</w:t>
      </w:r>
    </w:p>
    <w:p w:rsidR="00F22C0C" w:rsidRDefault="00F22C0C" w:rsidP="001C6D85">
      <w:pPr>
        <w:pStyle w:val="consplusnormal"/>
        <w:spacing w:before="0" w:beforeAutospacing="0" w:after="0" w:afterAutospacing="0"/>
        <w:ind w:firstLine="567"/>
        <w:jc w:val="both"/>
        <w:rPr>
          <w:sz w:val="28"/>
          <w:szCs w:val="28"/>
        </w:rPr>
      </w:pPr>
      <w:r w:rsidRPr="005403AC">
        <w:rPr>
          <w:sz w:val="28"/>
          <w:szCs w:val="28"/>
        </w:rPr>
        <w:t>Понятие и составляющие элементы профессионального мастерства водителя. Решающая роль водителя в обеспечении безопасности движения. Приобретение и закрепление навыков вождения транспортного средства. Процесс развития профессионального мастерства с ростом опыта вождения. Изменение показателей аварийности в зависимости от стажа водителя транспортного средства.</w:t>
      </w:r>
    </w:p>
    <w:p w:rsidR="00F22C0C" w:rsidRPr="005403AC" w:rsidRDefault="00F22C0C" w:rsidP="001C6D85">
      <w:pPr>
        <w:pStyle w:val="consplusnormal"/>
        <w:spacing w:before="0" w:beforeAutospacing="0" w:after="0" w:afterAutospacing="0"/>
        <w:ind w:firstLine="567"/>
        <w:jc w:val="both"/>
        <w:rPr>
          <w:sz w:val="28"/>
          <w:szCs w:val="28"/>
        </w:rPr>
      </w:pPr>
    </w:p>
    <w:p w:rsidR="00F22C0C" w:rsidRDefault="00F22C0C" w:rsidP="001C6D85">
      <w:pPr>
        <w:pStyle w:val="consplusnormal"/>
        <w:spacing w:before="0" w:beforeAutospacing="0" w:after="0" w:afterAutospacing="0"/>
        <w:ind w:firstLine="567"/>
        <w:jc w:val="both"/>
        <w:rPr>
          <w:b/>
          <w:sz w:val="28"/>
          <w:szCs w:val="28"/>
        </w:rPr>
      </w:pPr>
      <w:r w:rsidRPr="005403AC">
        <w:rPr>
          <w:b/>
          <w:sz w:val="28"/>
          <w:szCs w:val="28"/>
        </w:rPr>
        <w:lastRenderedPageBreak/>
        <w:t>Раздел 2. Типичные дорожно-транспортные ситуации повышенной опасности. Разбор и анализ примеров ДТП</w:t>
      </w:r>
    </w:p>
    <w:p w:rsidR="00F22C0C" w:rsidRPr="005403AC" w:rsidRDefault="00F22C0C" w:rsidP="001C6D85">
      <w:pPr>
        <w:pStyle w:val="consplusnormal"/>
        <w:spacing w:before="0" w:beforeAutospacing="0" w:after="0" w:afterAutospacing="0"/>
        <w:ind w:firstLine="567"/>
        <w:jc w:val="both"/>
        <w:rPr>
          <w:b/>
          <w:sz w:val="28"/>
          <w:szCs w:val="28"/>
        </w:rPr>
      </w:pPr>
    </w:p>
    <w:p w:rsidR="00F22C0C" w:rsidRPr="005403AC" w:rsidRDefault="00F22C0C" w:rsidP="001C6D85">
      <w:pPr>
        <w:pStyle w:val="consplusnormal"/>
        <w:spacing w:before="0" w:beforeAutospacing="0" w:after="0" w:afterAutospacing="0"/>
        <w:ind w:firstLine="567"/>
        <w:jc w:val="both"/>
        <w:rPr>
          <w:sz w:val="28"/>
          <w:szCs w:val="28"/>
        </w:rPr>
      </w:pPr>
      <w:r w:rsidRPr="005403AC">
        <w:rPr>
          <w:b/>
          <w:sz w:val="28"/>
          <w:szCs w:val="28"/>
        </w:rPr>
        <w:t>Тема 2.1.</w:t>
      </w:r>
      <w:r w:rsidRPr="005403AC">
        <w:rPr>
          <w:sz w:val="28"/>
          <w:szCs w:val="28"/>
        </w:rPr>
        <w:t xml:space="preserve"> Основные понятия о дорожно</w:t>
      </w:r>
      <w:r w:rsidRPr="009D2E07">
        <w:rPr>
          <w:b/>
          <w:sz w:val="28"/>
          <w:szCs w:val="28"/>
        </w:rPr>
        <w:t>-</w:t>
      </w:r>
      <w:r w:rsidRPr="005403AC">
        <w:rPr>
          <w:sz w:val="28"/>
          <w:szCs w:val="28"/>
        </w:rPr>
        <w:t>транспортных ситуациях повышенной опасности.</w:t>
      </w:r>
    </w:p>
    <w:p w:rsidR="00F22C0C" w:rsidRPr="005403AC" w:rsidRDefault="00F22C0C" w:rsidP="001C6D85">
      <w:pPr>
        <w:pStyle w:val="consplusnormal"/>
        <w:spacing w:before="0" w:beforeAutospacing="0" w:after="0" w:afterAutospacing="0"/>
        <w:ind w:firstLine="567"/>
        <w:jc w:val="both"/>
        <w:rPr>
          <w:sz w:val="28"/>
          <w:szCs w:val="28"/>
        </w:rPr>
      </w:pPr>
      <w:r>
        <w:rPr>
          <w:sz w:val="28"/>
          <w:szCs w:val="28"/>
        </w:rPr>
        <w:t>Система «</w:t>
      </w:r>
      <w:r w:rsidRPr="005403AC">
        <w:rPr>
          <w:sz w:val="28"/>
          <w:szCs w:val="28"/>
        </w:rPr>
        <w:t>Водител</w:t>
      </w:r>
      <w:r>
        <w:rPr>
          <w:sz w:val="28"/>
          <w:szCs w:val="28"/>
        </w:rPr>
        <w:t xml:space="preserve">ь </w:t>
      </w:r>
      <w:r w:rsidRPr="009D2E07">
        <w:rPr>
          <w:b/>
          <w:sz w:val="28"/>
          <w:szCs w:val="28"/>
        </w:rPr>
        <w:t>-</w:t>
      </w:r>
      <w:r>
        <w:rPr>
          <w:sz w:val="28"/>
          <w:szCs w:val="28"/>
        </w:rPr>
        <w:t xml:space="preserve"> Автомобиль - Дорога – Среда»</w:t>
      </w:r>
      <w:r w:rsidRPr="005403AC">
        <w:rPr>
          <w:sz w:val="28"/>
          <w:szCs w:val="28"/>
        </w:rPr>
        <w:t>. Понятие дорожно-транспортной ситуации. Субъективное и объективное восприятие ситуации на дороге. Понятие ситуационного анализа. Оценка степени опасности дорожно</w:t>
      </w:r>
      <w:r w:rsidRPr="00B82C83">
        <w:rPr>
          <w:b/>
          <w:sz w:val="28"/>
          <w:szCs w:val="28"/>
        </w:rPr>
        <w:t>-</w:t>
      </w:r>
      <w:r w:rsidRPr="005403AC">
        <w:rPr>
          <w:sz w:val="28"/>
          <w:szCs w:val="28"/>
        </w:rPr>
        <w:t>транспортной ситуации и прогнозирование вариантов ее развития.</w:t>
      </w:r>
    </w:p>
    <w:p w:rsidR="00F22C0C" w:rsidRPr="005403AC" w:rsidRDefault="00F22C0C" w:rsidP="001C6D85">
      <w:pPr>
        <w:pStyle w:val="consplusnormal"/>
        <w:spacing w:before="0" w:beforeAutospacing="0" w:after="0" w:afterAutospacing="0"/>
        <w:ind w:firstLine="567"/>
        <w:jc w:val="both"/>
        <w:rPr>
          <w:sz w:val="28"/>
          <w:szCs w:val="28"/>
        </w:rPr>
      </w:pPr>
      <w:r w:rsidRPr="005403AC">
        <w:rPr>
          <w:b/>
          <w:sz w:val="28"/>
          <w:szCs w:val="28"/>
        </w:rPr>
        <w:t>Тема 2.2.</w:t>
      </w:r>
      <w:r w:rsidRPr="005403AC">
        <w:rPr>
          <w:sz w:val="28"/>
          <w:szCs w:val="28"/>
        </w:rPr>
        <w:t xml:space="preserve"> Одиночное движение по загородной дороге. Встречный разъезд. Следование за лидером. Обгон</w:t>
      </w:r>
      <w:r w:rsidRPr="00B82C83">
        <w:rPr>
          <w:b/>
          <w:sz w:val="28"/>
          <w:szCs w:val="28"/>
        </w:rPr>
        <w:t>-</w:t>
      </w:r>
      <w:r w:rsidRPr="005403AC">
        <w:rPr>
          <w:sz w:val="28"/>
          <w:szCs w:val="28"/>
        </w:rPr>
        <w:t>объезд.</w:t>
      </w:r>
    </w:p>
    <w:p w:rsidR="00F22C0C" w:rsidRPr="005403AC" w:rsidRDefault="00F22C0C" w:rsidP="001C6D85">
      <w:pPr>
        <w:pStyle w:val="consplusnormal"/>
        <w:spacing w:before="0" w:beforeAutospacing="0" w:after="0" w:afterAutospacing="0"/>
        <w:ind w:firstLine="567"/>
        <w:jc w:val="both"/>
        <w:rPr>
          <w:sz w:val="28"/>
          <w:szCs w:val="28"/>
        </w:rPr>
      </w:pPr>
      <w:r w:rsidRPr="005403AC">
        <w:rPr>
          <w:sz w:val="28"/>
          <w:szCs w:val="28"/>
        </w:rPr>
        <w:t>Скоростной режим и безопасность движения. Управление автомобилем на сложных участках дороги: кривых малых радиусов в плане трассы; сужениях проезжей части; пространственно сложных подъемах и спусках. Особая тяжесть последствий ДТП в ситуациях встречного разъезда. Зазор безопасности, его зависимость от скорости, состояния дорожного покрытия, длины транспортного средства, наличия прицепа. Динамические габарит и коридор безопасности транспортного средства. Безопасная дистанция, ее зависимость от скорости, состояния дорожного покрытия, технического состояния транспортного средства. Субъективное восприятие дистанции. Условия безопасного выполнения обгона. Действия водителей при обгоне. Ситуации, при которых обгон запрещен.</w:t>
      </w:r>
    </w:p>
    <w:p w:rsidR="00F22C0C" w:rsidRPr="005403AC" w:rsidRDefault="00F22C0C" w:rsidP="001C6D85">
      <w:pPr>
        <w:pStyle w:val="consplusnormal"/>
        <w:spacing w:before="0" w:beforeAutospacing="0" w:after="0" w:afterAutospacing="0"/>
        <w:ind w:firstLine="567"/>
        <w:jc w:val="both"/>
        <w:rPr>
          <w:sz w:val="28"/>
          <w:szCs w:val="28"/>
        </w:rPr>
      </w:pPr>
      <w:r w:rsidRPr="005403AC">
        <w:rPr>
          <w:b/>
          <w:sz w:val="28"/>
          <w:szCs w:val="28"/>
        </w:rPr>
        <w:t>Тема 2.3.</w:t>
      </w:r>
      <w:r w:rsidRPr="005403AC">
        <w:rPr>
          <w:sz w:val="28"/>
          <w:szCs w:val="28"/>
        </w:rPr>
        <w:t xml:space="preserve"> Особенности управления транспортным средством в сложных дорожных условиях.</w:t>
      </w:r>
    </w:p>
    <w:p w:rsidR="00F22C0C" w:rsidRPr="005403AC" w:rsidRDefault="00F22C0C" w:rsidP="001C6D85">
      <w:pPr>
        <w:pStyle w:val="consplusnormal"/>
        <w:spacing w:before="0" w:beforeAutospacing="0" w:after="0" w:afterAutospacing="0"/>
        <w:ind w:firstLine="567"/>
        <w:jc w:val="both"/>
        <w:rPr>
          <w:sz w:val="28"/>
          <w:szCs w:val="28"/>
        </w:rPr>
      </w:pPr>
      <w:r w:rsidRPr="005403AC">
        <w:rPr>
          <w:sz w:val="28"/>
          <w:szCs w:val="28"/>
        </w:rPr>
        <w:t>Движение и маневрирование в плотно</w:t>
      </w:r>
      <w:r>
        <w:rPr>
          <w:sz w:val="28"/>
          <w:szCs w:val="28"/>
        </w:rPr>
        <w:t>м транспортном потоке. Принцип «</w:t>
      </w:r>
      <w:r w:rsidRPr="005403AC">
        <w:rPr>
          <w:sz w:val="28"/>
          <w:szCs w:val="28"/>
        </w:rPr>
        <w:t>неполной н</w:t>
      </w:r>
      <w:r>
        <w:rPr>
          <w:sz w:val="28"/>
          <w:szCs w:val="28"/>
        </w:rPr>
        <w:t>адежности»</w:t>
      </w:r>
      <w:r w:rsidRPr="009D2E07">
        <w:rPr>
          <w:b/>
          <w:sz w:val="28"/>
          <w:szCs w:val="28"/>
        </w:rPr>
        <w:t>-</w:t>
      </w:r>
      <w:r w:rsidRPr="005403AC">
        <w:rPr>
          <w:sz w:val="28"/>
          <w:szCs w:val="28"/>
        </w:rPr>
        <w:t xml:space="preserve"> учет возможности нарушения ПДД другими участниками движения. Выявление в транспортном потоке потенциального нарушителя или неопытного водителя по особенностям управления транспортным средством и ряду других признаков. Взаимодействие с транспортными средствами, оборудованными специальными номерными и опознавательными знаками и предупредительными устройствами.</w:t>
      </w:r>
    </w:p>
    <w:p w:rsidR="00F22C0C" w:rsidRPr="005403AC" w:rsidRDefault="00F22C0C" w:rsidP="001C6D85">
      <w:pPr>
        <w:pStyle w:val="consplusnormal"/>
        <w:spacing w:before="0" w:beforeAutospacing="0" w:after="0" w:afterAutospacing="0"/>
        <w:ind w:firstLine="567"/>
        <w:jc w:val="both"/>
        <w:rPr>
          <w:sz w:val="28"/>
          <w:szCs w:val="28"/>
        </w:rPr>
      </w:pPr>
      <w:r w:rsidRPr="005403AC">
        <w:rPr>
          <w:b/>
          <w:sz w:val="28"/>
          <w:szCs w:val="28"/>
        </w:rPr>
        <w:t>Тема 2.4.</w:t>
      </w:r>
      <w:r w:rsidRPr="005403AC">
        <w:rPr>
          <w:sz w:val="28"/>
          <w:szCs w:val="28"/>
        </w:rPr>
        <w:t xml:space="preserve"> Проезд перекрестков, железнодорожных переездов, трамвайных путей.</w:t>
      </w:r>
    </w:p>
    <w:p w:rsidR="00F22C0C" w:rsidRPr="005403AC" w:rsidRDefault="00F22C0C" w:rsidP="001C6D85">
      <w:pPr>
        <w:pStyle w:val="consplusnormal"/>
        <w:spacing w:before="0" w:beforeAutospacing="0" w:after="0" w:afterAutospacing="0"/>
        <w:ind w:firstLine="567"/>
        <w:jc w:val="both"/>
        <w:rPr>
          <w:sz w:val="28"/>
          <w:szCs w:val="28"/>
        </w:rPr>
      </w:pPr>
      <w:r w:rsidRPr="005403AC">
        <w:rPr>
          <w:sz w:val="28"/>
          <w:szCs w:val="28"/>
        </w:rPr>
        <w:t>Особенности проезда перекрестков при сложных дорожно</w:t>
      </w:r>
      <w:r w:rsidRPr="009D2E07">
        <w:rPr>
          <w:b/>
          <w:sz w:val="28"/>
          <w:szCs w:val="28"/>
        </w:rPr>
        <w:t>-</w:t>
      </w:r>
      <w:r w:rsidRPr="005403AC">
        <w:rPr>
          <w:sz w:val="28"/>
          <w:szCs w:val="28"/>
        </w:rPr>
        <w:t>климатических условиях (темное время суток, снег, отсутствие знаков приоритета и т.п.). Факторы, влияющие на безопасный проезд перекрестков. Понятие ограниченной видимости. Действия в ситуациях, характеризующихся признаком ограниченной видимости. Приоритеты маршрутных транспортных средств. Проезд остановки трамвая, пересечение трамвайных путей вне перекрестка</w:t>
      </w:r>
      <w:r>
        <w:rPr>
          <w:sz w:val="28"/>
          <w:szCs w:val="28"/>
        </w:rPr>
        <w:t>, движение по трамвайным путям.</w:t>
      </w:r>
      <w:r w:rsidRPr="005403AC">
        <w:rPr>
          <w:sz w:val="28"/>
          <w:szCs w:val="28"/>
        </w:rPr>
        <w:t xml:space="preserve"> Устройство и особенности работы современной железнодорожной сигнализации на переездах. Типичные опасные ситуации, возникающие при пересечении транспортным средством железнодорожных переездов. Обязанности водителя при вынужденной остановке на переезде.</w:t>
      </w:r>
    </w:p>
    <w:p w:rsidR="00F22C0C" w:rsidRPr="005403AC" w:rsidRDefault="00F22C0C" w:rsidP="001C6D85">
      <w:pPr>
        <w:pStyle w:val="consplusnormal"/>
        <w:spacing w:before="0" w:beforeAutospacing="0" w:after="0" w:afterAutospacing="0"/>
        <w:ind w:firstLine="567"/>
        <w:jc w:val="both"/>
        <w:rPr>
          <w:sz w:val="28"/>
          <w:szCs w:val="28"/>
        </w:rPr>
      </w:pPr>
      <w:r w:rsidRPr="005403AC">
        <w:rPr>
          <w:b/>
          <w:sz w:val="28"/>
          <w:szCs w:val="28"/>
        </w:rPr>
        <w:lastRenderedPageBreak/>
        <w:t>Тема 2.5.</w:t>
      </w:r>
      <w:r w:rsidRPr="005403AC">
        <w:rPr>
          <w:sz w:val="28"/>
          <w:szCs w:val="28"/>
        </w:rPr>
        <w:t xml:space="preserve"> Дорожно-транспортные ситуации с участием пешеходов, велосипедистов. Посадка и высадка пассажиров.</w:t>
      </w:r>
    </w:p>
    <w:p w:rsidR="00F22C0C" w:rsidRPr="005403AC" w:rsidRDefault="00F22C0C" w:rsidP="001C6D85">
      <w:pPr>
        <w:pStyle w:val="consplusnormal"/>
        <w:spacing w:before="0" w:beforeAutospacing="0" w:after="0" w:afterAutospacing="0"/>
        <w:ind w:firstLine="567"/>
        <w:jc w:val="both"/>
        <w:rPr>
          <w:sz w:val="28"/>
          <w:szCs w:val="28"/>
        </w:rPr>
      </w:pPr>
      <w:r w:rsidRPr="005403AC">
        <w:rPr>
          <w:sz w:val="28"/>
          <w:szCs w:val="28"/>
        </w:rPr>
        <w:t>Меры предосторожности в типичных дорожно</w:t>
      </w:r>
      <w:r w:rsidRPr="00B82C83">
        <w:rPr>
          <w:b/>
          <w:sz w:val="28"/>
          <w:szCs w:val="28"/>
        </w:rPr>
        <w:t>-</w:t>
      </w:r>
      <w:r w:rsidRPr="00B82C83">
        <w:rPr>
          <w:sz w:val="28"/>
          <w:szCs w:val="28"/>
        </w:rPr>
        <w:t>транспортных ситуациях с участием пешеходов. Объезд стоящего на остановке троллейбуса, автобуса. Проезд остановок. Зоны концентрации пешеходов</w:t>
      </w:r>
      <w:r w:rsidRPr="005403AC">
        <w:rPr>
          <w:sz w:val="28"/>
          <w:szCs w:val="28"/>
        </w:rPr>
        <w:t xml:space="preserve">. Пришкольная зона. Местные проезды, дворы </w:t>
      </w:r>
      <w:r w:rsidRPr="00B82C83">
        <w:rPr>
          <w:b/>
          <w:sz w:val="28"/>
          <w:szCs w:val="28"/>
        </w:rPr>
        <w:t>-</w:t>
      </w:r>
      <w:r w:rsidRPr="005403AC">
        <w:rPr>
          <w:sz w:val="28"/>
          <w:szCs w:val="28"/>
        </w:rPr>
        <w:t xml:space="preserve"> меры предосторожности, направленные на снижение детского травматизма. Опасности при движении задним ходом. Обгон, объезд велосипедиста. Типичные нарушения велосипедистов. Посадка и высадка пассажиров. Подъезд к месту остановки при скользком дорожном покрытии.</w:t>
      </w:r>
    </w:p>
    <w:p w:rsidR="00F22C0C" w:rsidRPr="005403AC" w:rsidRDefault="00F22C0C" w:rsidP="001C6D85">
      <w:pPr>
        <w:pStyle w:val="consplusnormal"/>
        <w:spacing w:before="0" w:beforeAutospacing="0" w:after="0" w:afterAutospacing="0"/>
        <w:ind w:firstLine="567"/>
        <w:jc w:val="both"/>
        <w:rPr>
          <w:sz w:val="28"/>
          <w:szCs w:val="28"/>
        </w:rPr>
      </w:pPr>
      <w:r w:rsidRPr="005403AC">
        <w:rPr>
          <w:b/>
          <w:sz w:val="28"/>
          <w:szCs w:val="28"/>
        </w:rPr>
        <w:t>Тема 2.6.</w:t>
      </w:r>
      <w:r w:rsidRPr="005403AC">
        <w:rPr>
          <w:sz w:val="28"/>
          <w:szCs w:val="28"/>
        </w:rPr>
        <w:t xml:space="preserve"> Маневрирование в ограниченном пространстве. Буксировка транспортных средств.</w:t>
      </w:r>
    </w:p>
    <w:p w:rsidR="00F22C0C" w:rsidRPr="005403AC" w:rsidRDefault="00F22C0C" w:rsidP="001C6D85">
      <w:pPr>
        <w:pStyle w:val="consplusnormal"/>
        <w:spacing w:before="0" w:beforeAutospacing="0" w:after="0" w:afterAutospacing="0"/>
        <w:ind w:firstLine="567"/>
        <w:jc w:val="both"/>
        <w:rPr>
          <w:sz w:val="28"/>
          <w:szCs w:val="28"/>
        </w:rPr>
      </w:pPr>
      <w:r w:rsidRPr="005403AC">
        <w:rPr>
          <w:sz w:val="28"/>
          <w:szCs w:val="28"/>
        </w:rPr>
        <w:t>Меры предосторожности при маневрировании на площадках, стоянках, местах погрузки</w:t>
      </w:r>
      <w:r w:rsidRPr="00B82C83">
        <w:rPr>
          <w:b/>
          <w:sz w:val="28"/>
          <w:szCs w:val="28"/>
        </w:rPr>
        <w:t>-</w:t>
      </w:r>
      <w:r w:rsidRPr="005403AC">
        <w:rPr>
          <w:sz w:val="28"/>
          <w:szCs w:val="28"/>
        </w:rPr>
        <w:t>разгрузки. Паркование. Типичные опасные ситуации. Буксировка транспортных средств.</w:t>
      </w:r>
    </w:p>
    <w:p w:rsidR="00F22C0C" w:rsidRDefault="00F22C0C" w:rsidP="005E39A4">
      <w:pPr>
        <w:pStyle w:val="consplusnormal"/>
        <w:spacing w:before="0" w:beforeAutospacing="0" w:after="0" w:afterAutospacing="0"/>
        <w:ind w:firstLine="567"/>
        <w:rPr>
          <w:b/>
          <w:sz w:val="28"/>
          <w:szCs w:val="28"/>
        </w:rPr>
      </w:pPr>
    </w:p>
    <w:p w:rsidR="00F22C0C" w:rsidRDefault="00F22C0C" w:rsidP="005E39A4">
      <w:pPr>
        <w:pStyle w:val="consplusnormal"/>
        <w:spacing w:before="0" w:beforeAutospacing="0" w:after="0" w:afterAutospacing="0"/>
        <w:ind w:firstLine="567"/>
        <w:rPr>
          <w:b/>
          <w:sz w:val="28"/>
          <w:szCs w:val="28"/>
        </w:rPr>
      </w:pPr>
      <w:r>
        <w:rPr>
          <w:b/>
          <w:sz w:val="28"/>
          <w:szCs w:val="28"/>
        </w:rPr>
        <w:t>Раздел 3. </w:t>
      </w:r>
      <w:r w:rsidRPr="005403AC">
        <w:rPr>
          <w:b/>
          <w:sz w:val="28"/>
          <w:szCs w:val="28"/>
        </w:rPr>
        <w:t>Нормативно-правовое регулирование дорожного движения</w:t>
      </w:r>
    </w:p>
    <w:p w:rsidR="00F22C0C" w:rsidRPr="005403AC" w:rsidRDefault="00F22C0C" w:rsidP="005E39A4">
      <w:pPr>
        <w:pStyle w:val="consplusnormal"/>
        <w:spacing w:before="0" w:beforeAutospacing="0" w:after="0" w:afterAutospacing="0"/>
        <w:ind w:firstLine="567"/>
        <w:rPr>
          <w:b/>
          <w:sz w:val="28"/>
          <w:szCs w:val="28"/>
        </w:rPr>
      </w:pPr>
    </w:p>
    <w:p w:rsidR="00F22C0C" w:rsidRPr="005403AC" w:rsidRDefault="00F22C0C" w:rsidP="00110F5E">
      <w:pPr>
        <w:pStyle w:val="consplusnormal"/>
        <w:spacing w:before="0" w:beforeAutospacing="0" w:after="0" w:afterAutospacing="0"/>
        <w:ind w:firstLine="567"/>
        <w:jc w:val="both"/>
        <w:rPr>
          <w:sz w:val="28"/>
          <w:szCs w:val="28"/>
        </w:rPr>
      </w:pPr>
      <w:r w:rsidRPr="005403AC">
        <w:rPr>
          <w:b/>
          <w:sz w:val="28"/>
          <w:szCs w:val="28"/>
        </w:rPr>
        <w:t>Тема 3.1.</w:t>
      </w:r>
      <w:r>
        <w:rPr>
          <w:sz w:val="28"/>
          <w:szCs w:val="28"/>
        </w:rPr>
        <w:t> </w:t>
      </w:r>
      <w:r w:rsidRPr="005403AC">
        <w:rPr>
          <w:sz w:val="28"/>
          <w:szCs w:val="28"/>
        </w:rPr>
        <w:t>Общие требования к водителю в нормативных документах.</w:t>
      </w:r>
    </w:p>
    <w:p w:rsidR="00F22C0C" w:rsidRPr="005403AC" w:rsidRDefault="00F22C0C" w:rsidP="00110F5E">
      <w:pPr>
        <w:pStyle w:val="consplusnormal"/>
        <w:spacing w:before="0" w:beforeAutospacing="0" w:after="0" w:afterAutospacing="0"/>
        <w:ind w:firstLine="567"/>
        <w:jc w:val="both"/>
        <w:rPr>
          <w:sz w:val="28"/>
          <w:szCs w:val="28"/>
        </w:rPr>
      </w:pPr>
      <w:r w:rsidRPr="005403AC">
        <w:rPr>
          <w:sz w:val="28"/>
          <w:szCs w:val="28"/>
        </w:rPr>
        <w:t>Основные нормативные документы, определяющие обязанности водителя. Необходимость знания и исполнения действующих правил, инструкций по перевозке пассажиров и грузов (в том числе: опасных, крупногабаритных и тяжеловесных). Конкретные обязанности водителей с учетом специфики перевозочной деятельности организации. Действия водителя в связи с изменениями условий основной трудовой деятельности. Инструктажи, стажировки, занятия по повышению квалификации.</w:t>
      </w:r>
    </w:p>
    <w:p w:rsidR="00F22C0C" w:rsidRPr="005403AC" w:rsidRDefault="00F22C0C" w:rsidP="00110F5E">
      <w:pPr>
        <w:pStyle w:val="consplusnormal"/>
        <w:spacing w:before="0" w:beforeAutospacing="0" w:after="0" w:afterAutospacing="0"/>
        <w:ind w:firstLine="567"/>
        <w:jc w:val="both"/>
        <w:rPr>
          <w:sz w:val="28"/>
          <w:szCs w:val="28"/>
        </w:rPr>
      </w:pPr>
      <w:r>
        <w:rPr>
          <w:b/>
          <w:sz w:val="28"/>
          <w:szCs w:val="28"/>
        </w:rPr>
        <w:t>Тема </w:t>
      </w:r>
      <w:r w:rsidRPr="005403AC">
        <w:rPr>
          <w:b/>
          <w:sz w:val="28"/>
          <w:szCs w:val="28"/>
        </w:rPr>
        <w:t>3.2.</w:t>
      </w:r>
      <w:r>
        <w:rPr>
          <w:sz w:val="28"/>
          <w:szCs w:val="28"/>
        </w:rPr>
        <w:t> </w:t>
      </w:r>
      <w:r w:rsidRPr="005403AC">
        <w:rPr>
          <w:sz w:val="28"/>
          <w:szCs w:val="28"/>
        </w:rPr>
        <w:t>Проверка знаний водителями Правил дорожного движения.</w:t>
      </w:r>
    </w:p>
    <w:p w:rsidR="00F22C0C" w:rsidRPr="005403AC" w:rsidRDefault="00F22C0C" w:rsidP="00110F5E">
      <w:pPr>
        <w:pStyle w:val="consplusnormal"/>
        <w:spacing w:before="0" w:beforeAutospacing="0" w:after="0" w:afterAutospacing="0"/>
        <w:ind w:firstLine="567"/>
        <w:jc w:val="both"/>
        <w:rPr>
          <w:sz w:val="28"/>
          <w:szCs w:val="28"/>
        </w:rPr>
      </w:pPr>
      <w:r w:rsidRPr="005403AC">
        <w:rPr>
          <w:sz w:val="28"/>
          <w:szCs w:val="28"/>
        </w:rPr>
        <w:t xml:space="preserve">Практическое занятие проводится с целью выявления уровня и качества знаний Правил дорожного движения водительским составом организации методом </w:t>
      </w:r>
      <w:proofErr w:type="spellStart"/>
      <w:proofErr w:type="gramStart"/>
      <w:r w:rsidRPr="005403AC">
        <w:rPr>
          <w:sz w:val="28"/>
          <w:szCs w:val="28"/>
        </w:rPr>
        <w:t>экспресс-тестирования</w:t>
      </w:r>
      <w:proofErr w:type="spellEnd"/>
      <w:proofErr w:type="gramEnd"/>
      <w:r w:rsidRPr="005403AC">
        <w:rPr>
          <w:sz w:val="28"/>
          <w:szCs w:val="28"/>
        </w:rPr>
        <w:t>. Результаты положительной аттестации доводятся до сведения водителей. При отсутствии положительной аттестации водители проходят повторное тестирование после дополнительной самостоятельной подготовки.</w:t>
      </w:r>
    </w:p>
    <w:p w:rsidR="00F22C0C" w:rsidRPr="005403AC" w:rsidRDefault="00F22C0C" w:rsidP="00110F5E">
      <w:pPr>
        <w:pStyle w:val="consplusnormal"/>
        <w:spacing w:before="0" w:beforeAutospacing="0" w:after="0" w:afterAutospacing="0"/>
        <w:ind w:firstLine="567"/>
        <w:jc w:val="both"/>
        <w:rPr>
          <w:sz w:val="28"/>
          <w:szCs w:val="28"/>
        </w:rPr>
      </w:pPr>
      <w:r>
        <w:rPr>
          <w:b/>
          <w:sz w:val="28"/>
          <w:szCs w:val="28"/>
        </w:rPr>
        <w:t>Тема </w:t>
      </w:r>
      <w:r w:rsidRPr="005403AC">
        <w:rPr>
          <w:b/>
          <w:sz w:val="28"/>
          <w:szCs w:val="28"/>
        </w:rPr>
        <w:t>3.3.</w:t>
      </w:r>
      <w:r>
        <w:rPr>
          <w:b/>
          <w:sz w:val="28"/>
          <w:szCs w:val="28"/>
        </w:rPr>
        <w:t> </w:t>
      </w:r>
      <w:r w:rsidRPr="005403AC">
        <w:rPr>
          <w:sz w:val="28"/>
          <w:szCs w:val="28"/>
        </w:rPr>
        <w:t>Дорожно</w:t>
      </w:r>
      <w:r w:rsidRPr="00CC2201">
        <w:rPr>
          <w:b/>
          <w:sz w:val="28"/>
          <w:szCs w:val="28"/>
        </w:rPr>
        <w:t>-</w:t>
      </w:r>
      <w:r w:rsidRPr="005403AC">
        <w:rPr>
          <w:sz w:val="28"/>
          <w:szCs w:val="28"/>
        </w:rPr>
        <w:t>транспортные происшествия и виды ответственности.</w:t>
      </w:r>
    </w:p>
    <w:p w:rsidR="00F22C0C" w:rsidRPr="005403AC" w:rsidRDefault="00F22C0C" w:rsidP="00110F5E">
      <w:pPr>
        <w:pStyle w:val="consplusnormal"/>
        <w:spacing w:before="0" w:beforeAutospacing="0" w:after="0" w:afterAutospacing="0"/>
        <w:ind w:firstLine="567"/>
        <w:jc w:val="both"/>
        <w:rPr>
          <w:sz w:val="28"/>
          <w:szCs w:val="28"/>
        </w:rPr>
      </w:pPr>
      <w:r w:rsidRPr="005403AC">
        <w:rPr>
          <w:sz w:val="28"/>
          <w:szCs w:val="28"/>
        </w:rPr>
        <w:t xml:space="preserve">Обязанности и последовательность действий водителя при совершении ДТП и экстренной эвакуации пассажиров. Действия подразделений и служб организации, водитель которой совершил (стал участником) ДТП. Права сотрудников ДПС, прибывших на место совершения ДТП. Экспертные действия по факту совершения ДТП. Тяжесть последствий ДТП. Административная, уголовная и гражданская ответственность при совершении ДТП. Ответственность за нарушение природоохранного законодательства. Условия наступления материальной ответственности за </w:t>
      </w:r>
      <w:r w:rsidRPr="005403AC">
        <w:rPr>
          <w:sz w:val="28"/>
          <w:szCs w:val="28"/>
        </w:rPr>
        <w:lastRenderedPageBreak/>
        <w:t>причиненный ущерб, ограниченная и полная материальная ответственность. Условия наступления уголовной ответственности.</w:t>
      </w:r>
    </w:p>
    <w:p w:rsidR="00F22C0C" w:rsidRDefault="00F22C0C" w:rsidP="007A323E">
      <w:pPr>
        <w:pStyle w:val="consplusnormal"/>
        <w:spacing w:before="0" w:beforeAutospacing="0" w:after="0" w:afterAutospacing="0"/>
        <w:ind w:firstLine="567"/>
        <w:rPr>
          <w:b/>
          <w:sz w:val="28"/>
          <w:szCs w:val="28"/>
        </w:rPr>
      </w:pPr>
    </w:p>
    <w:p w:rsidR="00F22C0C" w:rsidRPr="005403AC" w:rsidRDefault="00F22C0C" w:rsidP="007A323E">
      <w:pPr>
        <w:pStyle w:val="consplusnormal"/>
        <w:spacing w:before="0" w:beforeAutospacing="0" w:after="0" w:afterAutospacing="0"/>
        <w:ind w:firstLine="567"/>
        <w:rPr>
          <w:b/>
          <w:sz w:val="28"/>
          <w:szCs w:val="28"/>
        </w:rPr>
      </w:pPr>
      <w:r w:rsidRPr="005403AC">
        <w:rPr>
          <w:b/>
          <w:sz w:val="28"/>
          <w:szCs w:val="28"/>
        </w:rPr>
        <w:t>Раздел 4. Оказание первой помощи пострадавшим в ДТП</w:t>
      </w:r>
    </w:p>
    <w:p w:rsidR="00F22C0C" w:rsidRDefault="00F22C0C" w:rsidP="007A323E">
      <w:pPr>
        <w:pStyle w:val="consplusnormal"/>
        <w:spacing w:before="0" w:beforeAutospacing="0" w:after="0" w:afterAutospacing="0"/>
        <w:ind w:firstLine="567"/>
        <w:jc w:val="both"/>
        <w:rPr>
          <w:b/>
          <w:sz w:val="28"/>
          <w:szCs w:val="28"/>
        </w:rPr>
      </w:pPr>
    </w:p>
    <w:p w:rsidR="00F22C0C" w:rsidRPr="005403AC" w:rsidRDefault="00F22C0C" w:rsidP="007A323E">
      <w:pPr>
        <w:pStyle w:val="consplusnormal"/>
        <w:spacing w:before="0" w:beforeAutospacing="0" w:after="0" w:afterAutospacing="0"/>
        <w:ind w:firstLine="567"/>
        <w:jc w:val="both"/>
        <w:rPr>
          <w:sz w:val="28"/>
          <w:szCs w:val="28"/>
        </w:rPr>
      </w:pPr>
      <w:r w:rsidRPr="005403AC">
        <w:rPr>
          <w:b/>
          <w:sz w:val="28"/>
          <w:szCs w:val="28"/>
        </w:rPr>
        <w:t>Тема 4.1.</w:t>
      </w:r>
      <w:r>
        <w:rPr>
          <w:sz w:val="28"/>
          <w:szCs w:val="28"/>
        </w:rPr>
        <w:t> </w:t>
      </w:r>
      <w:r w:rsidRPr="005403AC">
        <w:rPr>
          <w:sz w:val="28"/>
          <w:szCs w:val="28"/>
        </w:rPr>
        <w:t>Первая помощь при ДТП.</w:t>
      </w:r>
    </w:p>
    <w:p w:rsidR="00F22C0C" w:rsidRPr="005403AC" w:rsidRDefault="00F22C0C" w:rsidP="007A323E">
      <w:pPr>
        <w:pStyle w:val="consplusnormal"/>
        <w:spacing w:before="0" w:beforeAutospacing="0" w:after="0" w:afterAutospacing="0"/>
        <w:ind w:firstLine="567"/>
        <w:jc w:val="both"/>
        <w:rPr>
          <w:sz w:val="28"/>
          <w:szCs w:val="28"/>
        </w:rPr>
      </w:pPr>
      <w:r w:rsidRPr="005403AC">
        <w:rPr>
          <w:sz w:val="28"/>
          <w:szCs w:val="28"/>
        </w:rPr>
        <w:t>Структура дорожно-транспортного травматизма. Наиболее частые повреждения при ДТП. Характерные ошибки при оказании первой помощи на месте происшествия. Методы высвобождения пострадавших, извлечения из транспортного средства. Правила и порядок осмотра пострадавшего. Оценка состояния пострадавшего. Оказание экстренной помощи. Правила транспортировки пострадавших. Организационно-правовые аспекты оказания первой помощи пострадавшим при ДТП.</w:t>
      </w:r>
    </w:p>
    <w:p w:rsidR="00F22C0C" w:rsidRPr="005403AC" w:rsidRDefault="00F22C0C" w:rsidP="007A323E">
      <w:pPr>
        <w:pStyle w:val="consplusnormal"/>
        <w:spacing w:before="0" w:beforeAutospacing="0" w:after="0" w:afterAutospacing="0"/>
        <w:ind w:firstLine="567"/>
        <w:jc w:val="both"/>
        <w:rPr>
          <w:sz w:val="28"/>
          <w:szCs w:val="28"/>
        </w:rPr>
      </w:pPr>
      <w:r w:rsidRPr="005403AC">
        <w:rPr>
          <w:b/>
          <w:sz w:val="28"/>
          <w:szCs w:val="28"/>
        </w:rPr>
        <w:t>Тема 4.2.</w:t>
      </w:r>
      <w:r>
        <w:rPr>
          <w:b/>
          <w:sz w:val="28"/>
          <w:szCs w:val="28"/>
        </w:rPr>
        <w:t> </w:t>
      </w:r>
      <w:r w:rsidRPr="005403AC">
        <w:rPr>
          <w:sz w:val="28"/>
          <w:szCs w:val="28"/>
        </w:rPr>
        <w:t>Виды и формы поражения пострадавших при ДТП, приемы первой помощи.</w:t>
      </w:r>
    </w:p>
    <w:p w:rsidR="00F22C0C" w:rsidRPr="005403AC" w:rsidRDefault="00F22C0C" w:rsidP="007A323E">
      <w:pPr>
        <w:pStyle w:val="consplusnormal"/>
        <w:spacing w:before="0" w:beforeAutospacing="0" w:after="0" w:afterAutospacing="0"/>
        <w:ind w:firstLine="567"/>
        <w:jc w:val="both"/>
        <w:rPr>
          <w:sz w:val="28"/>
          <w:szCs w:val="28"/>
        </w:rPr>
      </w:pPr>
      <w:r w:rsidRPr="005403AC">
        <w:rPr>
          <w:sz w:val="28"/>
          <w:szCs w:val="28"/>
        </w:rPr>
        <w:t>Понятие и методы определения кратковременной потери сознания (обморока), черепно</w:t>
      </w:r>
      <w:r w:rsidRPr="00CC2201">
        <w:rPr>
          <w:b/>
          <w:sz w:val="28"/>
          <w:szCs w:val="28"/>
        </w:rPr>
        <w:t>-</w:t>
      </w:r>
      <w:r w:rsidRPr="005403AC">
        <w:rPr>
          <w:sz w:val="28"/>
          <w:szCs w:val="28"/>
        </w:rPr>
        <w:t>мозговой травмы, коматозного состояния, вида кровотечения, травматического шока. Механические поражения (в т.ч. длительное сдавливание конечностей), термические поражения. Приемы оказания первой помощи. Психические особенности поведения участников ДТП.</w:t>
      </w:r>
    </w:p>
    <w:p w:rsidR="00F22C0C" w:rsidRPr="005403AC" w:rsidRDefault="00F22C0C" w:rsidP="005E7E14">
      <w:pPr>
        <w:pStyle w:val="consplusnormal"/>
        <w:spacing w:before="0" w:beforeAutospacing="0" w:after="0" w:afterAutospacing="0"/>
        <w:ind w:firstLine="567"/>
        <w:jc w:val="both"/>
        <w:rPr>
          <w:sz w:val="28"/>
          <w:szCs w:val="28"/>
        </w:rPr>
      </w:pPr>
      <w:r w:rsidRPr="005403AC">
        <w:rPr>
          <w:b/>
          <w:sz w:val="28"/>
          <w:szCs w:val="28"/>
        </w:rPr>
        <w:t>Тема 4.3.</w:t>
      </w:r>
      <w:r w:rsidRPr="005403AC">
        <w:rPr>
          <w:sz w:val="28"/>
          <w:szCs w:val="28"/>
        </w:rPr>
        <w:t xml:space="preserve"> Практическое занятие по оказанию первой помощи.</w:t>
      </w:r>
    </w:p>
    <w:p w:rsidR="00F22C0C" w:rsidRDefault="00F22C0C" w:rsidP="005E7E14">
      <w:pPr>
        <w:pStyle w:val="consplusnormal"/>
        <w:spacing w:before="0" w:beforeAutospacing="0" w:after="0" w:afterAutospacing="0"/>
        <w:ind w:firstLine="567"/>
        <w:jc w:val="both"/>
        <w:rPr>
          <w:sz w:val="28"/>
          <w:szCs w:val="28"/>
        </w:rPr>
      </w:pPr>
      <w:r w:rsidRPr="005403AC">
        <w:rPr>
          <w:sz w:val="28"/>
          <w:szCs w:val="28"/>
        </w:rPr>
        <w:t>Состав аптечки первой помощи (автомобильной). Предназначение препаратов и изделий, входящих в состав аптечки. Освоение приемов по остановке кровотечения. Применение обезболивающих лекарственных препаратов и их дозировка. Обработка и перевязка ран с использованием препаратов и изделий, входящих в состав аптечки. Фиксация переломов и вывихов с использованием подручных средств.</w:t>
      </w:r>
    </w:p>
    <w:p w:rsidR="00F22C0C" w:rsidRPr="005403AC" w:rsidRDefault="00F22C0C" w:rsidP="005E7E14">
      <w:pPr>
        <w:pStyle w:val="consplusnormal"/>
        <w:spacing w:before="0" w:beforeAutospacing="0" w:after="0" w:afterAutospacing="0"/>
        <w:ind w:firstLine="567"/>
        <w:jc w:val="both"/>
        <w:rPr>
          <w:sz w:val="28"/>
          <w:szCs w:val="28"/>
        </w:rPr>
      </w:pPr>
    </w:p>
    <w:p w:rsidR="00F22C0C" w:rsidRDefault="00F22C0C" w:rsidP="005E7E14">
      <w:pPr>
        <w:pStyle w:val="consplusnormal"/>
        <w:spacing w:before="0" w:beforeAutospacing="0" w:after="0" w:afterAutospacing="0"/>
        <w:ind w:firstLine="567"/>
        <w:jc w:val="both"/>
        <w:rPr>
          <w:b/>
          <w:sz w:val="28"/>
          <w:szCs w:val="28"/>
        </w:rPr>
      </w:pPr>
      <w:r w:rsidRPr="005403AC">
        <w:rPr>
          <w:b/>
          <w:sz w:val="28"/>
          <w:szCs w:val="28"/>
        </w:rPr>
        <w:t>Раздел 5. Изучение условий перевозок пассажиров и грузов на опасных участках маршрутов движения</w:t>
      </w:r>
    </w:p>
    <w:p w:rsidR="00F22C0C" w:rsidRPr="005403AC" w:rsidRDefault="00F22C0C" w:rsidP="005E7E14">
      <w:pPr>
        <w:pStyle w:val="consplusnormal"/>
        <w:spacing w:before="0" w:beforeAutospacing="0" w:after="0" w:afterAutospacing="0"/>
        <w:ind w:firstLine="567"/>
        <w:jc w:val="both"/>
        <w:rPr>
          <w:b/>
          <w:sz w:val="28"/>
          <w:szCs w:val="28"/>
        </w:rPr>
      </w:pPr>
    </w:p>
    <w:p w:rsidR="00F22C0C" w:rsidRPr="005403AC" w:rsidRDefault="00F22C0C" w:rsidP="005E7E14">
      <w:pPr>
        <w:pStyle w:val="consplusnormal"/>
        <w:spacing w:before="0" w:beforeAutospacing="0" w:after="0" w:afterAutospacing="0"/>
        <w:ind w:firstLine="567"/>
        <w:jc w:val="both"/>
        <w:rPr>
          <w:sz w:val="28"/>
          <w:szCs w:val="28"/>
        </w:rPr>
      </w:pPr>
      <w:r w:rsidRPr="005403AC">
        <w:rPr>
          <w:b/>
          <w:sz w:val="28"/>
          <w:szCs w:val="28"/>
        </w:rPr>
        <w:t>Тема 5.1.</w:t>
      </w:r>
      <w:r w:rsidRPr="005403AC">
        <w:rPr>
          <w:sz w:val="28"/>
          <w:szCs w:val="28"/>
        </w:rPr>
        <w:t xml:space="preserve"> Анализ маршрутов движения транспортных средств и выявление опасных участков на маршруте.</w:t>
      </w:r>
    </w:p>
    <w:p w:rsidR="00F22C0C" w:rsidRPr="005403AC" w:rsidRDefault="00F22C0C" w:rsidP="005E7E14">
      <w:pPr>
        <w:pStyle w:val="consplusnormal"/>
        <w:spacing w:before="0" w:beforeAutospacing="0" w:after="0" w:afterAutospacing="0"/>
        <w:ind w:firstLine="567"/>
        <w:jc w:val="both"/>
        <w:rPr>
          <w:sz w:val="28"/>
          <w:szCs w:val="28"/>
        </w:rPr>
      </w:pPr>
      <w:r w:rsidRPr="005403AC">
        <w:rPr>
          <w:sz w:val="28"/>
          <w:szCs w:val="28"/>
        </w:rPr>
        <w:t>Изучение опасных участков улично</w:t>
      </w:r>
      <w:r w:rsidRPr="00CC2201">
        <w:rPr>
          <w:b/>
          <w:sz w:val="28"/>
          <w:szCs w:val="28"/>
        </w:rPr>
        <w:t>-</w:t>
      </w:r>
      <w:r w:rsidRPr="005403AC">
        <w:rPr>
          <w:sz w:val="28"/>
          <w:szCs w:val="28"/>
        </w:rPr>
        <w:t>дорожной сети, характеризующихся повышенной концентрацией ДТП, по которым проходят (зона влияния которых распространяется на) регулярные маршруты перевозок конкретной организации. Разбор вероятных дорожно-транспортных ситуаций повышенной опасности на примерах реальных регулярных маршрутов предприятия (с применением знаний, полученных в разделе 2).</w:t>
      </w:r>
    </w:p>
    <w:p w:rsidR="00F22C0C" w:rsidRPr="005403AC" w:rsidRDefault="00F22C0C" w:rsidP="005E7E14">
      <w:pPr>
        <w:pStyle w:val="consplusnormal"/>
        <w:spacing w:before="0" w:beforeAutospacing="0" w:after="0" w:afterAutospacing="0"/>
        <w:ind w:firstLine="567"/>
        <w:jc w:val="both"/>
        <w:rPr>
          <w:sz w:val="28"/>
          <w:szCs w:val="28"/>
        </w:rPr>
      </w:pPr>
      <w:r w:rsidRPr="005403AC">
        <w:rPr>
          <w:b/>
          <w:sz w:val="28"/>
          <w:szCs w:val="28"/>
        </w:rPr>
        <w:t>Тема 5.2.</w:t>
      </w:r>
      <w:r w:rsidRPr="005403AC">
        <w:rPr>
          <w:sz w:val="28"/>
          <w:szCs w:val="28"/>
        </w:rPr>
        <w:t xml:space="preserve"> Прогнозирование и предупреждение возникновения опасных дорожно-транспортных ситуаций на маршрутах движения транспортных средств.</w:t>
      </w:r>
    </w:p>
    <w:p w:rsidR="00F22C0C" w:rsidRDefault="00F22C0C" w:rsidP="005E7E14">
      <w:pPr>
        <w:pStyle w:val="consplusnormal"/>
        <w:spacing w:before="0" w:beforeAutospacing="0" w:after="0" w:afterAutospacing="0"/>
        <w:ind w:firstLine="567"/>
        <w:jc w:val="both"/>
        <w:rPr>
          <w:sz w:val="28"/>
          <w:szCs w:val="28"/>
        </w:rPr>
      </w:pPr>
      <w:r w:rsidRPr="005403AC">
        <w:rPr>
          <w:sz w:val="28"/>
          <w:szCs w:val="28"/>
        </w:rPr>
        <w:lastRenderedPageBreak/>
        <w:t>Закрепление полученных знаний и навыков прогнозирования опасных дорожно</w:t>
      </w:r>
      <w:r w:rsidRPr="00CC2201">
        <w:rPr>
          <w:b/>
          <w:sz w:val="28"/>
          <w:szCs w:val="28"/>
        </w:rPr>
        <w:t>-</w:t>
      </w:r>
      <w:r w:rsidRPr="005403AC">
        <w:rPr>
          <w:sz w:val="28"/>
          <w:szCs w:val="28"/>
        </w:rPr>
        <w:t>транспортных ситуаций в зависимости от дорожной обстановки на маршруте. Формулирование общих принципов прогнозирования опасных дорожно</w:t>
      </w:r>
      <w:r w:rsidRPr="00CC2201">
        <w:rPr>
          <w:b/>
          <w:sz w:val="28"/>
          <w:szCs w:val="28"/>
        </w:rPr>
        <w:t>-</w:t>
      </w:r>
      <w:r w:rsidRPr="005403AC">
        <w:rPr>
          <w:sz w:val="28"/>
          <w:szCs w:val="28"/>
        </w:rPr>
        <w:t>транспортных ситуаций. Упреждающее реагирование на факторы, повышающие опасность: ограниченный обзор, ухудшение видимости, наличие помехи для движения, резкие изменения дорожной обстановки. Технические приемы воздействия на органы управления транспортным средством в опасных дорожно-транспортных ситуациях.</w:t>
      </w:r>
    </w:p>
    <w:p w:rsidR="00F22C0C" w:rsidRPr="005403AC" w:rsidRDefault="00F22C0C" w:rsidP="005E7E14">
      <w:pPr>
        <w:pStyle w:val="consplusnormal"/>
        <w:spacing w:before="0" w:beforeAutospacing="0" w:after="0" w:afterAutospacing="0"/>
        <w:ind w:firstLine="567"/>
        <w:jc w:val="both"/>
        <w:rPr>
          <w:sz w:val="28"/>
          <w:szCs w:val="28"/>
        </w:rPr>
      </w:pPr>
    </w:p>
    <w:p w:rsidR="00F22C0C" w:rsidRPr="000648D5" w:rsidRDefault="00F22C0C" w:rsidP="00A25250">
      <w:pPr>
        <w:spacing w:after="0" w:line="240" w:lineRule="auto"/>
        <w:ind w:firstLine="567"/>
        <w:jc w:val="both"/>
        <w:rPr>
          <w:rFonts w:ascii="Times New Roman" w:hAnsi="Times New Roman"/>
          <w:b/>
          <w:sz w:val="28"/>
          <w:szCs w:val="28"/>
        </w:rPr>
      </w:pPr>
      <w:r>
        <w:rPr>
          <w:rFonts w:ascii="Times New Roman" w:hAnsi="Times New Roman"/>
          <w:b/>
          <w:sz w:val="28"/>
          <w:szCs w:val="28"/>
        </w:rPr>
        <w:t>5. </w:t>
      </w:r>
      <w:r w:rsidRPr="000648D5">
        <w:rPr>
          <w:rFonts w:ascii="Times New Roman" w:hAnsi="Times New Roman"/>
          <w:b/>
          <w:sz w:val="28"/>
          <w:szCs w:val="28"/>
        </w:rPr>
        <w:t>Требования к минимальному материально-техническому обеспечению:</w:t>
      </w:r>
    </w:p>
    <w:p w:rsidR="00F22C0C" w:rsidRPr="000648D5" w:rsidRDefault="00F22C0C" w:rsidP="00A25250">
      <w:pPr>
        <w:spacing w:after="0" w:line="240" w:lineRule="auto"/>
        <w:ind w:firstLine="567"/>
        <w:jc w:val="both"/>
        <w:rPr>
          <w:rFonts w:ascii="Times New Roman" w:hAnsi="Times New Roman"/>
          <w:sz w:val="28"/>
          <w:szCs w:val="28"/>
        </w:rPr>
      </w:pPr>
      <w:r w:rsidRPr="000648D5">
        <w:rPr>
          <w:rFonts w:ascii="Times New Roman" w:hAnsi="Times New Roman"/>
          <w:sz w:val="28"/>
          <w:szCs w:val="28"/>
        </w:rPr>
        <w:t>Реализация программы дисциплины требует наличия:</w:t>
      </w:r>
    </w:p>
    <w:p w:rsidR="00F22C0C" w:rsidRPr="000648D5" w:rsidRDefault="00F22C0C" w:rsidP="00A25250">
      <w:pPr>
        <w:spacing w:after="0" w:line="240" w:lineRule="auto"/>
        <w:ind w:firstLine="567"/>
        <w:jc w:val="both"/>
        <w:rPr>
          <w:rFonts w:ascii="Times New Roman" w:hAnsi="Times New Roman"/>
          <w:sz w:val="28"/>
          <w:szCs w:val="28"/>
        </w:rPr>
      </w:pPr>
      <w:r>
        <w:rPr>
          <w:rFonts w:ascii="Times New Roman" w:hAnsi="Times New Roman"/>
          <w:sz w:val="28"/>
          <w:szCs w:val="28"/>
        </w:rPr>
        <w:t>1. </w:t>
      </w:r>
      <w:r w:rsidRPr="000648D5">
        <w:rPr>
          <w:rFonts w:ascii="Times New Roman" w:hAnsi="Times New Roman"/>
          <w:sz w:val="28"/>
          <w:szCs w:val="28"/>
        </w:rPr>
        <w:t>Учебного кабинета, оборудованного:</w:t>
      </w:r>
    </w:p>
    <w:p w:rsidR="00F22C0C" w:rsidRDefault="00F22C0C" w:rsidP="00A2525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2E7793">
        <w:rPr>
          <w:rFonts w:ascii="Times New Roman" w:hAnsi="Times New Roman"/>
          <w:sz w:val="28"/>
          <w:szCs w:val="28"/>
        </w:rPr>
        <w:t>посадочными местами по ко</w:t>
      </w:r>
      <w:r>
        <w:rPr>
          <w:rFonts w:ascii="Times New Roman" w:hAnsi="Times New Roman"/>
          <w:sz w:val="28"/>
          <w:szCs w:val="28"/>
        </w:rPr>
        <w:t xml:space="preserve">личеству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F22C0C" w:rsidRDefault="00F22C0C" w:rsidP="00A2525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2E7793">
        <w:rPr>
          <w:rFonts w:ascii="Times New Roman" w:hAnsi="Times New Roman"/>
          <w:sz w:val="28"/>
          <w:szCs w:val="28"/>
        </w:rPr>
        <w:t xml:space="preserve">рабочим </w:t>
      </w:r>
      <w:r>
        <w:rPr>
          <w:rFonts w:ascii="Times New Roman" w:hAnsi="Times New Roman"/>
          <w:sz w:val="28"/>
          <w:szCs w:val="28"/>
        </w:rPr>
        <w:t>местом преподавателя;</w:t>
      </w:r>
    </w:p>
    <w:p w:rsidR="00F22C0C" w:rsidRDefault="00F22C0C" w:rsidP="00A25250">
      <w:pPr>
        <w:spacing w:after="0" w:line="240" w:lineRule="auto"/>
        <w:ind w:firstLine="567"/>
        <w:jc w:val="both"/>
        <w:rPr>
          <w:rFonts w:ascii="Times New Roman" w:hAnsi="Times New Roman"/>
          <w:sz w:val="28"/>
          <w:szCs w:val="28"/>
        </w:rPr>
      </w:pPr>
      <w:r>
        <w:rPr>
          <w:rFonts w:ascii="Times New Roman" w:hAnsi="Times New Roman"/>
          <w:sz w:val="28"/>
          <w:szCs w:val="28"/>
        </w:rPr>
        <w:t>- компьютером;</w:t>
      </w:r>
    </w:p>
    <w:p w:rsidR="00F22C0C" w:rsidRDefault="00F22C0C" w:rsidP="00A2525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2E7793">
        <w:rPr>
          <w:rFonts w:ascii="Times New Roman" w:hAnsi="Times New Roman"/>
          <w:sz w:val="28"/>
          <w:szCs w:val="28"/>
        </w:rPr>
        <w:t xml:space="preserve">интерактивной  доской или </w:t>
      </w:r>
      <w:proofErr w:type="spellStart"/>
      <w:r w:rsidRPr="002E7793">
        <w:rPr>
          <w:rFonts w:ascii="Times New Roman" w:hAnsi="Times New Roman"/>
          <w:sz w:val="28"/>
          <w:szCs w:val="28"/>
        </w:rPr>
        <w:t>мультимедийным</w:t>
      </w:r>
      <w:proofErr w:type="spellEnd"/>
      <w:r w:rsidRPr="002E7793">
        <w:rPr>
          <w:rFonts w:ascii="Times New Roman" w:hAnsi="Times New Roman"/>
          <w:sz w:val="28"/>
          <w:szCs w:val="28"/>
        </w:rPr>
        <w:t xml:space="preserve"> комплексом с лицензионным программным обеспечением;</w:t>
      </w:r>
    </w:p>
    <w:p w:rsidR="00F22C0C" w:rsidRDefault="00F22C0C" w:rsidP="00A25250">
      <w:pPr>
        <w:spacing w:after="0" w:line="240" w:lineRule="auto"/>
        <w:ind w:firstLine="567"/>
        <w:jc w:val="both"/>
        <w:rPr>
          <w:rFonts w:ascii="Times New Roman" w:hAnsi="Times New Roman"/>
          <w:bCs/>
          <w:sz w:val="28"/>
          <w:szCs w:val="28"/>
        </w:rPr>
      </w:pPr>
      <w:r>
        <w:rPr>
          <w:rFonts w:ascii="Times New Roman" w:hAnsi="Times New Roman"/>
          <w:sz w:val="28"/>
          <w:szCs w:val="28"/>
        </w:rPr>
        <w:t>- </w:t>
      </w:r>
      <w:r w:rsidRPr="002E7793">
        <w:rPr>
          <w:rFonts w:ascii="Times New Roman" w:hAnsi="Times New Roman"/>
          <w:sz w:val="28"/>
          <w:szCs w:val="28"/>
        </w:rPr>
        <w:t>нормативными документами в области ежегодных занятий с водителями автотранспортных организаций;</w:t>
      </w:r>
    </w:p>
    <w:p w:rsidR="00F22C0C" w:rsidRDefault="00F22C0C" w:rsidP="00A25250">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2E7793">
        <w:rPr>
          <w:rFonts w:ascii="Times New Roman" w:hAnsi="Times New Roman"/>
          <w:sz w:val="28"/>
          <w:szCs w:val="28"/>
        </w:rPr>
        <w:t>мет</w:t>
      </w:r>
      <w:r>
        <w:rPr>
          <w:rFonts w:ascii="Times New Roman" w:hAnsi="Times New Roman"/>
          <w:sz w:val="28"/>
          <w:szCs w:val="28"/>
        </w:rPr>
        <w:t>одической литературой в области</w:t>
      </w:r>
      <w:r w:rsidRPr="002E7793">
        <w:rPr>
          <w:rFonts w:ascii="Times New Roman" w:hAnsi="Times New Roman"/>
          <w:sz w:val="28"/>
          <w:szCs w:val="28"/>
        </w:rPr>
        <w:t xml:space="preserve"> ежегодных занятий с водителями автотранспортных </w:t>
      </w:r>
      <w:r>
        <w:rPr>
          <w:rFonts w:ascii="Times New Roman" w:hAnsi="Times New Roman"/>
          <w:sz w:val="28"/>
          <w:szCs w:val="28"/>
        </w:rPr>
        <w:t>организаций;</w:t>
      </w:r>
    </w:p>
    <w:p w:rsidR="00F22C0C" w:rsidRDefault="00F22C0C" w:rsidP="00FA14B2">
      <w:pPr>
        <w:spacing w:after="0" w:line="240" w:lineRule="auto"/>
        <w:ind w:firstLine="567"/>
        <w:jc w:val="both"/>
        <w:rPr>
          <w:rFonts w:ascii="Times New Roman" w:hAnsi="Times New Roman"/>
          <w:sz w:val="28"/>
          <w:szCs w:val="28"/>
        </w:rPr>
      </w:pPr>
      <w:r>
        <w:rPr>
          <w:rFonts w:ascii="Times New Roman" w:hAnsi="Times New Roman"/>
          <w:sz w:val="28"/>
          <w:szCs w:val="28"/>
        </w:rPr>
        <w:t>- </w:t>
      </w:r>
      <w:r w:rsidRPr="002E7793">
        <w:rPr>
          <w:rFonts w:ascii="Times New Roman" w:hAnsi="Times New Roman"/>
          <w:sz w:val="28"/>
          <w:szCs w:val="28"/>
        </w:rPr>
        <w:t>учебно-наглядными пособи</w:t>
      </w:r>
      <w:r>
        <w:rPr>
          <w:rFonts w:ascii="Times New Roman" w:hAnsi="Times New Roman"/>
          <w:sz w:val="28"/>
          <w:szCs w:val="28"/>
        </w:rPr>
        <w:t xml:space="preserve">ями </w:t>
      </w:r>
      <w:r w:rsidRPr="002E7793">
        <w:rPr>
          <w:rFonts w:ascii="Times New Roman" w:hAnsi="Times New Roman"/>
          <w:sz w:val="28"/>
          <w:szCs w:val="28"/>
        </w:rPr>
        <w:t>для</w:t>
      </w:r>
      <w:r w:rsidR="007675A4">
        <w:rPr>
          <w:rFonts w:ascii="Times New Roman" w:hAnsi="Times New Roman"/>
          <w:sz w:val="28"/>
          <w:szCs w:val="28"/>
        </w:rPr>
        <w:t xml:space="preserve"> </w:t>
      </w:r>
      <w:r w:rsidRPr="002E7793">
        <w:rPr>
          <w:rFonts w:ascii="Times New Roman" w:hAnsi="Times New Roman"/>
          <w:sz w:val="28"/>
          <w:szCs w:val="28"/>
        </w:rPr>
        <w:t>ежегодных занятий с водителями автотранспортных орган</w:t>
      </w:r>
      <w:r>
        <w:rPr>
          <w:rFonts w:ascii="Times New Roman" w:hAnsi="Times New Roman"/>
          <w:sz w:val="28"/>
          <w:szCs w:val="28"/>
        </w:rPr>
        <w:t>изаций;</w:t>
      </w:r>
    </w:p>
    <w:p w:rsidR="00F22C0C" w:rsidRPr="002E7793" w:rsidRDefault="00F22C0C" w:rsidP="00A25250">
      <w:pPr>
        <w:spacing w:after="0" w:line="240" w:lineRule="auto"/>
        <w:ind w:firstLine="567"/>
        <w:jc w:val="both"/>
        <w:rPr>
          <w:rFonts w:ascii="Times New Roman" w:hAnsi="Times New Roman"/>
          <w:sz w:val="28"/>
          <w:szCs w:val="28"/>
        </w:rPr>
      </w:pPr>
      <w:r>
        <w:rPr>
          <w:rFonts w:ascii="Times New Roman" w:hAnsi="Times New Roman"/>
          <w:sz w:val="28"/>
          <w:szCs w:val="28"/>
        </w:rPr>
        <w:t xml:space="preserve">- обучающими фильмами </w:t>
      </w:r>
      <w:r w:rsidRPr="002E7793">
        <w:rPr>
          <w:rFonts w:ascii="Times New Roman" w:hAnsi="Times New Roman"/>
          <w:sz w:val="28"/>
          <w:szCs w:val="28"/>
        </w:rPr>
        <w:t xml:space="preserve">для ежегодных занятий с водителями автотранспортных организаций. </w:t>
      </w:r>
    </w:p>
    <w:p w:rsidR="00570CC9" w:rsidRDefault="00570CC9" w:rsidP="005E39A4">
      <w:pPr>
        <w:spacing w:after="0" w:line="240" w:lineRule="auto"/>
        <w:ind w:firstLine="567"/>
        <w:jc w:val="both"/>
        <w:rPr>
          <w:rFonts w:ascii="Times New Roman" w:hAnsi="Times New Roman"/>
          <w:b/>
          <w:sz w:val="28"/>
          <w:szCs w:val="28"/>
        </w:rPr>
      </w:pPr>
    </w:p>
    <w:p w:rsidR="00F22C0C" w:rsidRPr="00965F18" w:rsidRDefault="00F22C0C" w:rsidP="005E39A4">
      <w:pPr>
        <w:spacing w:after="0" w:line="240" w:lineRule="auto"/>
        <w:ind w:firstLine="567"/>
        <w:jc w:val="both"/>
        <w:rPr>
          <w:rFonts w:ascii="Times New Roman" w:hAnsi="Times New Roman"/>
          <w:b/>
          <w:sz w:val="28"/>
          <w:szCs w:val="28"/>
        </w:rPr>
      </w:pPr>
      <w:r>
        <w:rPr>
          <w:rFonts w:ascii="Times New Roman" w:hAnsi="Times New Roman"/>
          <w:b/>
          <w:sz w:val="28"/>
          <w:szCs w:val="28"/>
        </w:rPr>
        <w:t>6. </w:t>
      </w:r>
      <w:r w:rsidRPr="00965F18">
        <w:rPr>
          <w:rFonts w:ascii="Times New Roman" w:hAnsi="Times New Roman"/>
          <w:b/>
          <w:sz w:val="28"/>
          <w:szCs w:val="28"/>
        </w:rPr>
        <w:t>Информационное обеспечение обучения</w:t>
      </w:r>
    </w:p>
    <w:p w:rsidR="00F22C0C" w:rsidRPr="005403AC" w:rsidRDefault="00F22C0C" w:rsidP="005E39A4">
      <w:pPr>
        <w:pStyle w:val="a3"/>
        <w:ind w:firstLine="567"/>
        <w:jc w:val="both"/>
        <w:rPr>
          <w:b/>
          <w:bCs/>
          <w:color w:val="000000"/>
          <w:sz w:val="28"/>
          <w:szCs w:val="28"/>
        </w:rPr>
      </w:pPr>
    </w:p>
    <w:p w:rsidR="00F22C0C" w:rsidRPr="00BA168B" w:rsidRDefault="00F22C0C" w:rsidP="005E39A4">
      <w:pPr>
        <w:pStyle w:val="a7"/>
        <w:widowControl w:val="0"/>
        <w:shd w:val="clear" w:color="auto" w:fill="FFFFFF"/>
        <w:autoSpaceDE w:val="0"/>
        <w:autoSpaceDN w:val="0"/>
        <w:adjustRightInd w:val="0"/>
        <w:spacing w:before="0" w:beforeAutospacing="0" w:after="0" w:afterAutospacing="0"/>
        <w:ind w:firstLine="567"/>
        <w:jc w:val="both"/>
        <w:rPr>
          <w:sz w:val="28"/>
          <w:szCs w:val="28"/>
        </w:rPr>
      </w:pPr>
      <w:r>
        <w:t>1. </w:t>
      </w:r>
      <w:proofErr w:type="spellStart"/>
      <w:r w:rsidR="00975626">
        <w:fldChar w:fldCharType="begin"/>
      </w:r>
      <w:r w:rsidR="00975626">
        <w:instrText>HYPERLINK "http://www.ozon.ru/context/detail/id/8537642/" \l "tab_person" \o "Б. Т. Бадагуев"</w:instrText>
      </w:r>
      <w:r w:rsidR="00975626">
        <w:fldChar w:fldCharType="separate"/>
      </w:r>
      <w:r w:rsidRPr="006348BD">
        <w:rPr>
          <w:rStyle w:val="ab"/>
          <w:color w:val="auto"/>
          <w:sz w:val="28"/>
          <w:szCs w:val="28"/>
          <w:u w:val="none"/>
        </w:rPr>
        <w:t>Бадагуев</w:t>
      </w:r>
      <w:r w:rsidR="00975626">
        <w:fldChar w:fldCharType="end"/>
      </w:r>
      <w:r w:rsidRPr="00BA168B">
        <w:rPr>
          <w:sz w:val="28"/>
          <w:szCs w:val="28"/>
        </w:rPr>
        <w:t>Б.Т</w:t>
      </w:r>
      <w:proofErr w:type="spellEnd"/>
      <w:r w:rsidRPr="00BA168B">
        <w:rPr>
          <w:sz w:val="28"/>
          <w:szCs w:val="28"/>
        </w:rPr>
        <w:t xml:space="preserve">. </w:t>
      </w:r>
      <w:r w:rsidRPr="00BA168B">
        <w:rPr>
          <w:bCs/>
          <w:sz w:val="28"/>
          <w:szCs w:val="28"/>
        </w:rPr>
        <w:t xml:space="preserve">Безопасность дорожного движения. – </w:t>
      </w:r>
      <w:r w:rsidRPr="00BA168B">
        <w:rPr>
          <w:sz w:val="28"/>
          <w:szCs w:val="28"/>
        </w:rPr>
        <w:t>Изд.:</w:t>
      </w:r>
      <w:r w:rsidRPr="00BA168B">
        <w:rPr>
          <w:rStyle w:val="apple-converted-space"/>
          <w:szCs w:val="28"/>
        </w:rPr>
        <w:t> </w:t>
      </w:r>
      <w:hyperlink r:id="rId8" w:tooltip="Альфа-Пресс" w:history="1">
        <w:r w:rsidRPr="006348BD">
          <w:rPr>
            <w:rStyle w:val="ab"/>
            <w:color w:val="auto"/>
            <w:sz w:val="28"/>
            <w:szCs w:val="28"/>
            <w:u w:val="none"/>
          </w:rPr>
          <w:t>Альфа-Пресс</w:t>
        </w:r>
      </w:hyperlink>
      <w:r w:rsidRPr="00BA168B">
        <w:rPr>
          <w:sz w:val="28"/>
          <w:szCs w:val="28"/>
        </w:rPr>
        <w:t xml:space="preserve">, 2012 г., 264 </w:t>
      </w:r>
      <w:proofErr w:type="gramStart"/>
      <w:r w:rsidRPr="00BA168B">
        <w:rPr>
          <w:sz w:val="28"/>
          <w:szCs w:val="28"/>
        </w:rPr>
        <w:t>с</w:t>
      </w:r>
      <w:proofErr w:type="gramEnd"/>
      <w:r w:rsidRPr="00BA168B">
        <w:rPr>
          <w:sz w:val="28"/>
          <w:szCs w:val="28"/>
        </w:rPr>
        <w:t>.</w:t>
      </w:r>
    </w:p>
    <w:p w:rsidR="00F22C0C" w:rsidRPr="00BA168B" w:rsidRDefault="00F22C0C" w:rsidP="005E39A4">
      <w:pPr>
        <w:pStyle w:val="a7"/>
        <w:widowControl w:val="0"/>
        <w:shd w:val="clear" w:color="auto" w:fill="FFFFFF"/>
        <w:autoSpaceDE w:val="0"/>
        <w:autoSpaceDN w:val="0"/>
        <w:adjustRightInd w:val="0"/>
        <w:spacing w:before="0" w:beforeAutospacing="0" w:after="0" w:afterAutospacing="0"/>
        <w:ind w:firstLine="567"/>
        <w:jc w:val="both"/>
        <w:rPr>
          <w:color w:val="000000"/>
          <w:sz w:val="28"/>
          <w:szCs w:val="28"/>
        </w:rPr>
      </w:pPr>
      <w:r>
        <w:rPr>
          <w:bCs/>
          <w:color w:val="000000"/>
          <w:sz w:val="28"/>
          <w:szCs w:val="28"/>
        </w:rPr>
        <w:t>2. </w:t>
      </w:r>
      <w:r w:rsidRPr="00BA168B">
        <w:rPr>
          <w:bCs/>
          <w:color w:val="000000"/>
          <w:sz w:val="28"/>
          <w:szCs w:val="28"/>
        </w:rPr>
        <w:t xml:space="preserve">Бурков В.Н., Кондратьев В.Д., Щепкин А.В. Механизмы повышения безопасности дорожного движения. – </w:t>
      </w:r>
      <w:r w:rsidRPr="00BA168B">
        <w:rPr>
          <w:color w:val="000000"/>
          <w:sz w:val="28"/>
          <w:szCs w:val="28"/>
        </w:rPr>
        <w:t>Изд.:</w:t>
      </w:r>
      <w:r w:rsidRPr="00BA168B">
        <w:rPr>
          <w:rStyle w:val="apple-converted-space"/>
          <w:color w:val="000000"/>
          <w:szCs w:val="28"/>
        </w:rPr>
        <w:t> </w:t>
      </w:r>
      <w:proofErr w:type="spellStart"/>
      <w:r w:rsidRPr="00BA168B">
        <w:rPr>
          <w:color w:val="000000"/>
          <w:sz w:val="28"/>
          <w:szCs w:val="28"/>
        </w:rPr>
        <w:t>Либроком</w:t>
      </w:r>
      <w:proofErr w:type="spellEnd"/>
      <w:r w:rsidRPr="00BA168B">
        <w:rPr>
          <w:color w:val="000000"/>
          <w:sz w:val="28"/>
          <w:szCs w:val="28"/>
        </w:rPr>
        <w:t>, 2012. – 208 с.</w:t>
      </w:r>
    </w:p>
    <w:p w:rsidR="00F22C0C" w:rsidRDefault="00F22C0C" w:rsidP="005E39A4">
      <w:pPr>
        <w:pStyle w:val="aa"/>
        <w:widowControl w:val="0"/>
        <w:shd w:val="clear" w:color="auto" w:fill="FFFFFF"/>
        <w:tabs>
          <w:tab w:val="left" w:pos="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3. </w:t>
      </w:r>
      <w:r w:rsidRPr="00BA168B">
        <w:rPr>
          <w:rFonts w:ascii="Times New Roman" w:hAnsi="Times New Roman"/>
          <w:sz w:val="28"/>
          <w:szCs w:val="28"/>
        </w:rPr>
        <w:t xml:space="preserve">Быков В.П. </w:t>
      </w:r>
      <w:r w:rsidRPr="00BA168B">
        <w:rPr>
          <w:rFonts w:ascii="Times New Roman" w:hAnsi="Times New Roman"/>
          <w:bCs/>
          <w:color w:val="000000"/>
          <w:sz w:val="28"/>
          <w:szCs w:val="28"/>
        </w:rPr>
        <w:t xml:space="preserve">Экономика автотранспортного </w:t>
      </w:r>
      <w:r w:rsidRPr="00BA168B">
        <w:rPr>
          <w:rFonts w:ascii="Times New Roman" w:hAnsi="Times New Roman"/>
          <w:bCs/>
          <w:sz w:val="28"/>
          <w:szCs w:val="28"/>
        </w:rPr>
        <w:t xml:space="preserve">предприятия. – </w:t>
      </w:r>
      <w:hyperlink r:id="rId9" w:tooltip="Инфра-М" w:history="1">
        <w:proofErr w:type="spellStart"/>
        <w:r w:rsidRPr="006348BD">
          <w:rPr>
            <w:rStyle w:val="ab"/>
            <w:rFonts w:ascii="Times New Roman" w:hAnsi="Times New Roman"/>
            <w:color w:val="auto"/>
            <w:sz w:val="28"/>
            <w:szCs w:val="28"/>
            <w:u w:val="none"/>
          </w:rPr>
          <w:t>Инфра-М</w:t>
        </w:r>
        <w:proofErr w:type="spellEnd"/>
      </w:hyperlink>
      <w:r w:rsidRPr="00BA168B">
        <w:rPr>
          <w:rFonts w:ascii="Times New Roman" w:hAnsi="Times New Roman"/>
          <w:sz w:val="28"/>
          <w:szCs w:val="28"/>
        </w:rPr>
        <w:t>, 2011. –</w:t>
      </w:r>
      <w:r>
        <w:rPr>
          <w:rFonts w:ascii="Times New Roman" w:hAnsi="Times New Roman"/>
          <w:sz w:val="28"/>
          <w:szCs w:val="28"/>
        </w:rPr>
        <w:t xml:space="preserve"> 384 с.</w:t>
      </w:r>
    </w:p>
    <w:p w:rsidR="00F22C0C" w:rsidRPr="00BA168B" w:rsidRDefault="00F22C0C" w:rsidP="005E39A4">
      <w:pPr>
        <w:pStyle w:val="aa"/>
        <w:widowControl w:val="0"/>
        <w:shd w:val="clear" w:color="auto" w:fill="FFFFFF"/>
        <w:tabs>
          <w:tab w:val="left" w:pos="0"/>
        </w:tabs>
        <w:autoSpaceDE w:val="0"/>
        <w:autoSpaceDN w:val="0"/>
        <w:adjustRightInd w:val="0"/>
        <w:spacing w:after="0" w:line="240" w:lineRule="auto"/>
        <w:ind w:left="0" w:firstLine="567"/>
        <w:jc w:val="both"/>
        <w:rPr>
          <w:rFonts w:ascii="Times New Roman" w:hAnsi="Times New Roman"/>
          <w:sz w:val="28"/>
          <w:szCs w:val="28"/>
        </w:rPr>
      </w:pPr>
      <w:r w:rsidRPr="00BA168B">
        <w:rPr>
          <w:rFonts w:ascii="Times New Roman" w:hAnsi="Times New Roman"/>
          <w:sz w:val="28"/>
          <w:szCs w:val="28"/>
        </w:rPr>
        <w:t>4. </w:t>
      </w:r>
      <w:proofErr w:type="spellStart"/>
      <w:r w:rsidRPr="00BA168B">
        <w:rPr>
          <w:rFonts w:ascii="Times New Roman" w:hAnsi="Times New Roman"/>
          <w:color w:val="000000"/>
          <w:sz w:val="28"/>
          <w:szCs w:val="28"/>
        </w:rPr>
        <w:t>Кокорев</w:t>
      </w:r>
      <w:proofErr w:type="spellEnd"/>
      <w:r w:rsidRPr="00BA168B">
        <w:rPr>
          <w:rFonts w:ascii="Times New Roman" w:hAnsi="Times New Roman"/>
          <w:color w:val="000000"/>
          <w:sz w:val="28"/>
          <w:szCs w:val="28"/>
        </w:rPr>
        <w:t xml:space="preserve"> А.</w:t>
      </w:r>
      <w:r w:rsidRPr="00BA168B">
        <w:rPr>
          <w:rFonts w:ascii="Times New Roman" w:hAnsi="Times New Roman"/>
          <w:sz w:val="28"/>
          <w:szCs w:val="28"/>
        </w:rPr>
        <w:t xml:space="preserve">Н., Низаметдинов А.М. </w:t>
      </w:r>
      <w:r w:rsidRPr="00BA168B">
        <w:rPr>
          <w:rFonts w:ascii="Times New Roman" w:hAnsi="Times New Roman"/>
          <w:bCs/>
          <w:sz w:val="28"/>
          <w:szCs w:val="28"/>
        </w:rPr>
        <w:t xml:space="preserve">Практикум по дисциплине «Организация дорожного движения» </w:t>
      </w:r>
      <w:r w:rsidRPr="00BA168B">
        <w:rPr>
          <w:rFonts w:ascii="Times New Roman" w:hAnsi="Times New Roman"/>
          <w:sz w:val="28"/>
          <w:szCs w:val="28"/>
        </w:rPr>
        <w:t>Изд.:</w:t>
      </w:r>
      <w:r w:rsidRPr="00BA168B">
        <w:rPr>
          <w:rStyle w:val="apple-converted-space"/>
          <w:szCs w:val="28"/>
        </w:rPr>
        <w:t> </w:t>
      </w:r>
      <w:proofErr w:type="spellStart"/>
      <w:r w:rsidR="00975626">
        <w:fldChar w:fldCharType="begin"/>
      </w:r>
      <w:r w:rsidR="00975626">
        <w:instrText>HYPERLINK "http://www.ozon.ru/brand/1337458/" \o "МосУ МВД России"</w:instrText>
      </w:r>
      <w:r w:rsidR="00975626">
        <w:fldChar w:fldCharType="separate"/>
      </w:r>
      <w:r w:rsidRPr="006348BD">
        <w:rPr>
          <w:rStyle w:val="ab"/>
          <w:rFonts w:ascii="Times New Roman" w:hAnsi="Times New Roman"/>
          <w:color w:val="auto"/>
          <w:sz w:val="28"/>
          <w:szCs w:val="28"/>
          <w:u w:val="none"/>
        </w:rPr>
        <w:t>МосУ</w:t>
      </w:r>
      <w:proofErr w:type="spellEnd"/>
      <w:r w:rsidRPr="006348BD">
        <w:rPr>
          <w:rStyle w:val="ab"/>
          <w:rFonts w:ascii="Times New Roman" w:hAnsi="Times New Roman"/>
          <w:color w:val="auto"/>
          <w:sz w:val="28"/>
          <w:szCs w:val="28"/>
          <w:u w:val="none"/>
        </w:rPr>
        <w:t xml:space="preserve"> МВД России</w:t>
      </w:r>
      <w:r w:rsidR="00975626">
        <w:fldChar w:fldCharType="end"/>
      </w:r>
      <w:r>
        <w:rPr>
          <w:rFonts w:ascii="Times New Roman" w:hAnsi="Times New Roman"/>
          <w:sz w:val="28"/>
          <w:szCs w:val="28"/>
        </w:rPr>
        <w:t xml:space="preserve">, </w:t>
      </w:r>
      <w:r w:rsidRPr="00BA168B">
        <w:rPr>
          <w:rFonts w:ascii="Times New Roman" w:hAnsi="Times New Roman"/>
          <w:sz w:val="28"/>
          <w:szCs w:val="28"/>
        </w:rPr>
        <w:t xml:space="preserve">2011. –104 </w:t>
      </w:r>
      <w:proofErr w:type="gramStart"/>
      <w:r w:rsidRPr="00BA168B">
        <w:rPr>
          <w:rFonts w:ascii="Times New Roman" w:hAnsi="Times New Roman"/>
          <w:sz w:val="28"/>
          <w:szCs w:val="28"/>
        </w:rPr>
        <w:t>с</w:t>
      </w:r>
      <w:proofErr w:type="gramEnd"/>
      <w:r w:rsidRPr="00BA168B">
        <w:rPr>
          <w:rFonts w:ascii="Times New Roman" w:hAnsi="Times New Roman"/>
          <w:sz w:val="28"/>
          <w:szCs w:val="28"/>
        </w:rPr>
        <w:t>.</w:t>
      </w:r>
    </w:p>
    <w:p w:rsidR="00F22C0C" w:rsidRPr="005E39A4" w:rsidRDefault="00F22C0C" w:rsidP="005E39A4">
      <w:pPr>
        <w:pStyle w:val="1"/>
        <w:tabs>
          <w:tab w:val="left" w:pos="284"/>
        </w:tabs>
        <w:spacing w:line="240" w:lineRule="auto"/>
        <w:ind w:firstLine="567"/>
        <w:jc w:val="both"/>
        <w:rPr>
          <w:bCs/>
          <w:color w:val="000000"/>
          <w:spacing w:val="0"/>
          <w:szCs w:val="28"/>
        </w:rPr>
      </w:pPr>
      <w:r>
        <w:rPr>
          <w:spacing w:val="0"/>
          <w:szCs w:val="28"/>
        </w:rPr>
        <w:t>5. </w:t>
      </w:r>
      <w:proofErr w:type="spellStart"/>
      <w:r w:rsidRPr="00BA168B">
        <w:rPr>
          <w:spacing w:val="0"/>
          <w:szCs w:val="28"/>
        </w:rPr>
        <w:t>Майборода</w:t>
      </w:r>
      <w:proofErr w:type="spellEnd"/>
      <w:r w:rsidRPr="00BA168B">
        <w:rPr>
          <w:spacing w:val="0"/>
          <w:szCs w:val="28"/>
        </w:rPr>
        <w:t xml:space="preserve"> О.В. </w:t>
      </w:r>
      <w:r w:rsidRPr="00BA168B">
        <w:rPr>
          <w:bCs/>
          <w:color w:val="000000"/>
          <w:spacing w:val="0"/>
          <w:szCs w:val="28"/>
        </w:rPr>
        <w:t>Основы управления</w:t>
      </w:r>
      <w:r>
        <w:rPr>
          <w:bCs/>
          <w:color w:val="000000"/>
          <w:spacing w:val="0"/>
          <w:szCs w:val="28"/>
        </w:rPr>
        <w:t xml:space="preserve"> автомобилем и безопасность </w:t>
      </w:r>
      <w:r w:rsidRPr="00BA168B">
        <w:rPr>
          <w:bCs/>
          <w:color w:val="000000"/>
          <w:spacing w:val="0"/>
          <w:szCs w:val="28"/>
        </w:rPr>
        <w:t xml:space="preserve">движения.– Издательство: Академия, 2011г., 256с. </w:t>
      </w:r>
    </w:p>
    <w:p w:rsidR="00F22C0C" w:rsidRPr="00BA168B" w:rsidRDefault="00F22C0C" w:rsidP="005E39A4">
      <w:pPr>
        <w:shd w:val="clear" w:color="auto" w:fill="FFFFFF"/>
        <w:spacing w:after="0" w:line="240" w:lineRule="auto"/>
        <w:ind w:firstLine="567"/>
        <w:jc w:val="both"/>
        <w:rPr>
          <w:rFonts w:ascii="Times New Roman" w:hAnsi="Times New Roman"/>
          <w:sz w:val="28"/>
          <w:szCs w:val="28"/>
        </w:rPr>
      </w:pPr>
      <w:r w:rsidRPr="00BA168B">
        <w:rPr>
          <w:rFonts w:ascii="Times New Roman" w:hAnsi="Times New Roman"/>
          <w:sz w:val="28"/>
          <w:szCs w:val="28"/>
        </w:rPr>
        <w:t>6. </w:t>
      </w:r>
      <w:proofErr w:type="spellStart"/>
      <w:r w:rsidRPr="00BA168B">
        <w:rPr>
          <w:rFonts w:ascii="Times New Roman" w:hAnsi="Times New Roman"/>
          <w:sz w:val="28"/>
          <w:szCs w:val="28"/>
        </w:rPr>
        <w:t>Николенко</w:t>
      </w:r>
      <w:proofErr w:type="spellEnd"/>
      <w:r w:rsidRPr="00BA168B">
        <w:rPr>
          <w:rFonts w:ascii="Times New Roman" w:hAnsi="Times New Roman"/>
          <w:sz w:val="28"/>
          <w:szCs w:val="28"/>
        </w:rPr>
        <w:t> В.М. Первая доврачебная медицинская помощь. Учебник водителя категории «A», «B», «C», «D», «Е»</w:t>
      </w:r>
      <w:proofErr w:type="gramStart"/>
      <w:r w:rsidRPr="00BA168B">
        <w:rPr>
          <w:rFonts w:ascii="Times New Roman" w:hAnsi="Times New Roman"/>
          <w:sz w:val="28"/>
          <w:szCs w:val="28"/>
        </w:rPr>
        <w:t>.М</w:t>
      </w:r>
      <w:proofErr w:type="gramEnd"/>
      <w:r w:rsidRPr="00BA168B">
        <w:rPr>
          <w:rFonts w:ascii="Times New Roman" w:hAnsi="Times New Roman"/>
          <w:sz w:val="28"/>
          <w:szCs w:val="28"/>
        </w:rPr>
        <w:t>.:ОНИКС: 2010.– 63с.</w:t>
      </w:r>
    </w:p>
    <w:p w:rsidR="00F22C0C" w:rsidRPr="00BA168B" w:rsidRDefault="00F22C0C" w:rsidP="005E39A4">
      <w:pPr>
        <w:shd w:val="clear" w:color="auto" w:fill="FFFFFF"/>
        <w:spacing w:after="0" w:line="240" w:lineRule="auto"/>
        <w:ind w:firstLine="567"/>
        <w:jc w:val="both"/>
        <w:rPr>
          <w:rFonts w:ascii="Times New Roman" w:hAnsi="Times New Roman"/>
          <w:sz w:val="28"/>
          <w:szCs w:val="28"/>
        </w:rPr>
      </w:pPr>
      <w:r w:rsidRPr="00BA168B">
        <w:rPr>
          <w:rFonts w:ascii="Times New Roman" w:hAnsi="Times New Roman"/>
          <w:sz w:val="28"/>
          <w:szCs w:val="28"/>
        </w:rPr>
        <w:t>7. </w:t>
      </w:r>
      <w:hyperlink r:id="rId10" w:anchor="tab_person" w:tooltip="И. Л. Семенов" w:history="1">
        <w:r w:rsidRPr="00BA168B">
          <w:rPr>
            <w:rFonts w:ascii="Times New Roman" w:hAnsi="Times New Roman"/>
            <w:sz w:val="28"/>
            <w:szCs w:val="28"/>
          </w:rPr>
          <w:t>Семенов</w:t>
        </w:r>
      </w:hyperlink>
      <w:r w:rsidRPr="00BA168B">
        <w:rPr>
          <w:rFonts w:ascii="Times New Roman" w:hAnsi="Times New Roman"/>
          <w:sz w:val="28"/>
          <w:szCs w:val="28"/>
        </w:rPr>
        <w:t xml:space="preserve"> И.Л. </w:t>
      </w:r>
      <w:r w:rsidRPr="00BA168B">
        <w:rPr>
          <w:rFonts w:ascii="Times New Roman" w:hAnsi="Times New Roman"/>
          <w:kern w:val="36"/>
          <w:sz w:val="28"/>
          <w:szCs w:val="28"/>
        </w:rPr>
        <w:t xml:space="preserve">Учебник по устройству легкового автомобиля. – </w:t>
      </w:r>
      <w:hyperlink r:id="rId11" w:tooltip="Мир автокниг" w:history="1">
        <w:r w:rsidRPr="00BA168B">
          <w:rPr>
            <w:rFonts w:ascii="Times New Roman" w:hAnsi="Times New Roman"/>
            <w:sz w:val="28"/>
            <w:szCs w:val="28"/>
          </w:rPr>
          <w:t xml:space="preserve">Мир </w:t>
        </w:r>
        <w:proofErr w:type="spellStart"/>
        <w:r w:rsidRPr="00BA168B">
          <w:rPr>
            <w:rFonts w:ascii="Times New Roman" w:hAnsi="Times New Roman"/>
            <w:sz w:val="28"/>
            <w:szCs w:val="28"/>
          </w:rPr>
          <w:t>автокниг</w:t>
        </w:r>
        <w:proofErr w:type="spellEnd"/>
      </w:hyperlink>
      <w:r w:rsidRPr="00BA168B">
        <w:rPr>
          <w:rFonts w:ascii="Times New Roman" w:hAnsi="Times New Roman"/>
          <w:sz w:val="28"/>
          <w:szCs w:val="28"/>
        </w:rPr>
        <w:t>, 2011.– 80с.</w:t>
      </w:r>
    </w:p>
    <w:p w:rsidR="00F22C0C" w:rsidRPr="00BA168B" w:rsidRDefault="00F22C0C" w:rsidP="005E39A4">
      <w:pPr>
        <w:shd w:val="clear" w:color="auto" w:fill="FFFFFF"/>
        <w:spacing w:after="0" w:line="240" w:lineRule="auto"/>
        <w:ind w:firstLine="567"/>
        <w:jc w:val="both"/>
        <w:outlineLvl w:val="0"/>
        <w:rPr>
          <w:rFonts w:ascii="Times New Roman" w:hAnsi="Times New Roman"/>
          <w:sz w:val="28"/>
          <w:szCs w:val="28"/>
        </w:rPr>
      </w:pPr>
      <w:r w:rsidRPr="00BA168B">
        <w:rPr>
          <w:rFonts w:ascii="Times New Roman" w:hAnsi="Times New Roman"/>
          <w:sz w:val="28"/>
          <w:szCs w:val="28"/>
        </w:rPr>
        <w:lastRenderedPageBreak/>
        <w:t>8. Смагин А.В. Правовые основы деятельности водителя. Учебник водителя категории «A», «B», «C», «D», «Е». М.: АСТ 2008. –72 с.</w:t>
      </w:r>
    </w:p>
    <w:p w:rsidR="00F22C0C" w:rsidRPr="00BA168B" w:rsidRDefault="00F22C0C" w:rsidP="005E39A4">
      <w:pPr>
        <w:tabs>
          <w:tab w:val="left" w:pos="426"/>
        </w:tabs>
        <w:spacing w:after="0" w:line="240" w:lineRule="auto"/>
        <w:ind w:firstLine="567"/>
        <w:jc w:val="both"/>
        <w:rPr>
          <w:rFonts w:ascii="Times New Roman" w:hAnsi="Times New Roman"/>
          <w:sz w:val="28"/>
          <w:szCs w:val="28"/>
        </w:rPr>
      </w:pPr>
      <w:r w:rsidRPr="00BA168B">
        <w:rPr>
          <w:rFonts w:ascii="Times New Roman" w:hAnsi="Times New Roman"/>
          <w:kern w:val="36"/>
          <w:sz w:val="28"/>
          <w:szCs w:val="28"/>
        </w:rPr>
        <w:t>9. </w:t>
      </w:r>
      <w:proofErr w:type="spellStart"/>
      <w:r w:rsidRPr="00BA168B">
        <w:rPr>
          <w:rFonts w:ascii="Times New Roman" w:hAnsi="Times New Roman"/>
          <w:kern w:val="36"/>
          <w:sz w:val="28"/>
          <w:szCs w:val="28"/>
        </w:rPr>
        <w:t>Туревский</w:t>
      </w:r>
      <w:proofErr w:type="spellEnd"/>
      <w:r w:rsidRPr="00BA168B">
        <w:rPr>
          <w:rFonts w:ascii="Times New Roman" w:hAnsi="Times New Roman"/>
          <w:kern w:val="36"/>
          <w:sz w:val="28"/>
          <w:szCs w:val="28"/>
        </w:rPr>
        <w:t xml:space="preserve"> И. Охрана труда на автомобильном транспорте. – </w:t>
      </w:r>
      <w:proofErr w:type="spellStart"/>
      <w:r w:rsidRPr="00BA168B">
        <w:rPr>
          <w:rFonts w:ascii="Times New Roman" w:hAnsi="Times New Roman"/>
          <w:sz w:val="28"/>
          <w:szCs w:val="28"/>
        </w:rPr>
        <w:t>Инфра-М</w:t>
      </w:r>
      <w:proofErr w:type="spellEnd"/>
      <w:r w:rsidRPr="00BA168B">
        <w:rPr>
          <w:rFonts w:ascii="Times New Roman" w:hAnsi="Times New Roman"/>
          <w:sz w:val="28"/>
          <w:szCs w:val="28"/>
        </w:rPr>
        <w:t>, 2009. – 240с.</w:t>
      </w:r>
    </w:p>
    <w:p w:rsidR="00F22C0C" w:rsidRPr="00BA168B" w:rsidRDefault="00F22C0C" w:rsidP="005E39A4">
      <w:pPr>
        <w:shd w:val="clear" w:color="auto" w:fill="FFFFFF"/>
        <w:spacing w:after="0" w:line="240" w:lineRule="auto"/>
        <w:ind w:firstLine="567"/>
        <w:jc w:val="both"/>
        <w:outlineLvl w:val="0"/>
        <w:rPr>
          <w:rFonts w:ascii="Times New Roman" w:hAnsi="Times New Roman"/>
          <w:sz w:val="28"/>
          <w:szCs w:val="28"/>
        </w:rPr>
      </w:pPr>
      <w:r w:rsidRPr="00BA168B">
        <w:rPr>
          <w:rFonts w:ascii="Times New Roman" w:hAnsi="Times New Roman"/>
          <w:kern w:val="36"/>
          <w:sz w:val="28"/>
          <w:szCs w:val="28"/>
        </w:rPr>
        <w:t xml:space="preserve">10. Шестопалов С.К. Устройство автомобиля. В 2 частях. </w:t>
      </w:r>
      <w:r w:rsidRPr="00BA168B">
        <w:rPr>
          <w:rFonts w:ascii="Times New Roman" w:hAnsi="Times New Roman"/>
          <w:sz w:val="28"/>
          <w:szCs w:val="28"/>
        </w:rPr>
        <w:t>Изд.: </w:t>
      </w:r>
      <w:hyperlink r:id="rId12" w:tooltip="Академия" w:history="1">
        <w:r w:rsidRPr="00BA168B">
          <w:rPr>
            <w:rFonts w:ascii="Times New Roman" w:hAnsi="Times New Roman"/>
            <w:sz w:val="28"/>
            <w:szCs w:val="28"/>
          </w:rPr>
          <w:t>Академия</w:t>
        </w:r>
      </w:hyperlink>
      <w:r w:rsidRPr="00BA168B">
        <w:rPr>
          <w:rFonts w:ascii="Times New Roman" w:hAnsi="Times New Roman"/>
          <w:sz w:val="28"/>
          <w:szCs w:val="28"/>
        </w:rPr>
        <w:t>, 2011. – 304с.</w:t>
      </w:r>
    </w:p>
    <w:p w:rsidR="00F22C0C" w:rsidRPr="00F95715" w:rsidRDefault="00F22C0C" w:rsidP="005E39A4">
      <w:pPr>
        <w:tabs>
          <w:tab w:val="left" w:pos="426"/>
        </w:tabs>
        <w:spacing w:after="0" w:line="240" w:lineRule="auto"/>
        <w:ind w:firstLine="567"/>
        <w:jc w:val="both"/>
        <w:rPr>
          <w:rFonts w:ascii="Times New Roman" w:hAnsi="Times New Roman"/>
          <w:sz w:val="28"/>
          <w:szCs w:val="28"/>
        </w:rPr>
      </w:pPr>
      <w:r>
        <w:rPr>
          <w:rFonts w:ascii="Times New Roman" w:hAnsi="Times New Roman"/>
          <w:sz w:val="28"/>
          <w:szCs w:val="28"/>
        </w:rPr>
        <w:t>11. </w:t>
      </w:r>
      <w:r w:rsidRPr="00F95715">
        <w:rPr>
          <w:rFonts w:ascii="Times New Roman" w:hAnsi="Times New Roman"/>
          <w:sz w:val="28"/>
          <w:szCs w:val="28"/>
        </w:rPr>
        <w:t>Федеральный закон «О безопасности дорожного движения».</w:t>
      </w:r>
    </w:p>
    <w:p w:rsidR="00F22C0C" w:rsidRDefault="00F22C0C" w:rsidP="005E39A4">
      <w:pPr>
        <w:pStyle w:val="Default"/>
        <w:ind w:firstLine="567"/>
        <w:jc w:val="both"/>
        <w:rPr>
          <w:color w:val="auto"/>
          <w:sz w:val="28"/>
          <w:szCs w:val="28"/>
        </w:rPr>
      </w:pPr>
      <w:r>
        <w:rPr>
          <w:color w:val="auto"/>
          <w:sz w:val="28"/>
          <w:szCs w:val="28"/>
        </w:rPr>
        <w:t>12. Кодекс Российской Федерации об административных правонарушениях.</w:t>
      </w:r>
    </w:p>
    <w:p w:rsidR="00F22C0C" w:rsidRDefault="00F22C0C" w:rsidP="005E39A4">
      <w:pPr>
        <w:pStyle w:val="Default"/>
        <w:ind w:firstLine="567"/>
        <w:jc w:val="both"/>
        <w:rPr>
          <w:color w:val="auto"/>
          <w:sz w:val="28"/>
          <w:szCs w:val="28"/>
        </w:rPr>
      </w:pPr>
      <w:r>
        <w:rPr>
          <w:color w:val="auto"/>
          <w:sz w:val="28"/>
          <w:szCs w:val="28"/>
        </w:rPr>
        <w:t>13. Гражданский кодекс Российской Федерации.</w:t>
      </w:r>
    </w:p>
    <w:p w:rsidR="00F22C0C" w:rsidRDefault="00F22C0C" w:rsidP="005E39A4">
      <w:pPr>
        <w:pStyle w:val="Default"/>
        <w:ind w:firstLine="567"/>
        <w:jc w:val="both"/>
        <w:rPr>
          <w:color w:val="auto"/>
          <w:sz w:val="28"/>
          <w:szCs w:val="28"/>
        </w:rPr>
      </w:pPr>
      <w:r>
        <w:rPr>
          <w:color w:val="auto"/>
          <w:sz w:val="28"/>
          <w:szCs w:val="28"/>
        </w:rPr>
        <w:t>14. Уголовный кодекс Российской Федерации.</w:t>
      </w:r>
    </w:p>
    <w:p w:rsidR="00F22C0C" w:rsidRDefault="00F22C0C" w:rsidP="005E39A4">
      <w:pPr>
        <w:pStyle w:val="Default"/>
        <w:ind w:firstLine="567"/>
        <w:jc w:val="both"/>
        <w:rPr>
          <w:color w:val="auto"/>
          <w:sz w:val="28"/>
          <w:szCs w:val="28"/>
        </w:rPr>
      </w:pPr>
      <w:r>
        <w:rPr>
          <w:color w:val="auto"/>
          <w:sz w:val="28"/>
          <w:szCs w:val="28"/>
        </w:rPr>
        <w:t xml:space="preserve">15. Правила дорожного движения с комментариями, М.: 2012. </w:t>
      </w:r>
    </w:p>
    <w:p w:rsidR="00F22C0C" w:rsidRDefault="00F22C0C" w:rsidP="005E39A4">
      <w:pPr>
        <w:pStyle w:val="ConsPlusNormal0"/>
        <w:ind w:firstLine="567"/>
        <w:jc w:val="both"/>
        <w:rPr>
          <w:rFonts w:ascii="Times New Roman" w:hAnsi="Times New Roman" w:cs="Times New Roman"/>
          <w:bCs/>
          <w:sz w:val="28"/>
          <w:szCs w:val="28"/>
        </w:rPr>
      </w:pPr>
      <w:r>
        <w:rPr>
          <w:rFonts w:ascii="Times New Roman" w:hAnsi="Times New Roman" w:cs="Times New Roman"/>
          <w:bCs/>
          <w:sz w:val="28"/>
          <w:szCs w:val="28"/>
        </w:rPr>
        <w:t>16. </w:t>
      </w:r>
      <w:r w:rsidRPr="000961E1">
        <w:rPr>
          <w:rFonts w:ascii="Times New Roman" w:hAnsi="Times New Roman" w:cs="Times New Roman"/>
          <w:bCs/>
          <w:sz w:val="28"/>
          <w:szCs w:val="28"/>
        </w:rPr>
        <w:t>Правила по охране труда на автомобильном транспорте</w:t>
      </w:r>
      <w:r>
        <w:rPr>
          <w:rFonts w:ascii="Times New Roman" w:hAnsi="Times New Roman" w:cs="Times New Roman"/>
          <w:bCs/>
          <w:sz w:val="28"/>
          <w:szCs w:val="28"/>
        </w:rPr>
        <w:t>.</w:t>
      </w:r>
      <w:r w:rsidRPr="000961E1">
        <w:rPr>
          <w:rFonts w:ascii="Times New Roman" w:hAnsi="Times New Roman" w:cs="Times New Roman"/>
          <w:bCs/>
          <w:sz w:val="28"/>
          <w:szCs w:val="28"/>
        </w:rPr>
        <w:t xml:space="preserve"> Утверждены Постановлением Министерств</w:t>
      </w:r>
      <w:r>
        <w:rPr>
          <w:rFonts w:ascii="Times New Roman" w:hAnsi="Times New Roman" w:cs="Times New Roman"/>
          <w:bCs/>
          <w:sz w:val="28"/>
          <w:szCs w:val="28"/>
        </w:rPr>
        <w:t>а</w:t>
      </w:r>
      <w:r w:rsidRPr="000961E1">
        <w:rPr>
          <w:rFonts w:ascii="Times New Roman" w:hAnsi="Times New Roman" w:cs="Times New Roman"/>
          <w:bCs/>
          <w:sz w:val="28"/>
          <w:szCs w:val="28"/>
        </w:rPr>
        <w:t xml:space="preserve"> труда и социального развития РФ от 12 мая 2003 г</w:t>
      </w:r>
      <w:r>
        <w:rPr>
          <w:rFonts w:ascii="Times New Roman" w:hAnsi="Times New Roman" w:cs="Times New Roman"/>
          <w:bCs/>
          <w:sz w:val="28"/>
          <w:szCs w:val="28"/>
        </w:rPr>
        <w:t>. №</w:t>
      </w:r>
      <w:r w:rsidRPr="000961E1">
        <w:rPr>
          <w:rFonts w:ascii="Times New Roman" w:hAnsi="Times New Roman" w:cs="Times New Roman"/>
          <w:bCs/>
          <w:sz w:val="28"/>
          <w:szCs w:val="28"/>
        </w:rPr>
        <w:t xml:space="preserve"> 28</w:t>
      </w:r>
    </w:p>
    <w:p w:rsidR="00F22C0C" w:rsidRPr="006960A0" w:rsidRDefault="00F22C0C" w:rsidP="005E39A4">
      <w:pPr>
        <w:pStyle w:val="ConsPlusNormal0"/>
        <w:ind w:firstLine="567"/>
        <w:jc w:val="both"/>
        <w:rPr>
          <w:rFonts w:ascii="Times New Roman" w:hAnsi="Times New Roman" w:cs="Times New Roman"/>
          <w:sz w:val="28"/>
          <w:szCs w:val="28"/>
        </w:rPr>
      </w:pPr>
      <w:r>
        <w:rPr>
          <w:rFonts w:ascii="Times New Roman" w:hAnsi="Times New Roman" w:cs="Times New Roman"/>
          <w:bCs/>
          <w:sz w:val="28"/>
          <w:szCs w:val="28"/>
          <w:lang w:eastAsia="en-US"/>
        </w:rPr>
        <w:t>17. </w:t>
      </w:r>
      <w:r w:rsidRPr="00F24FA9">
        <w:rPr>
          <w:rFonts w:ascii="Times New Roman" w:hAnsi="Times New Roman" w:cs="Times New Roman"/>
          <w:bCs/>
          <w:sz w:val="28"/>
          <w:szCs w:val="28"/>
          <w:lang w:eastAsia="en-US"/>
        </w:rPr>
        <w:t xml:space="preserve">О техническом осмотре </w:t>
      </w:r>
      <w:r w:rsidRPr="00F24FA9">
        <w:rPr>
          <w:rFonts w:ascii="Times New Roman" w:hAnsi="Times New Roman" w:cs="Times New Roman"/>
          <w:bCs/>
          <w:color w:val="000000"/>
          <w:sz w:val="28"/>
          <w:szCs w:val="28"/>
          <w:lang w:eastAsia="en-US"/>
        </w:rPr>
        <w:t>транспортных средств и о внесении изменений в отдельные законодательные акты Российской Федерации от 01.07.2011г. №170-ФЗ.</w:t>
      </w:r>
    </w:p>
    <w:p w:rsidR="00F22C0C" w:rsidRDefault="00F22C0C" w:rsidP="005E39A4">
      <w:pPr>
        <w:pStyle w:val="ConsPlusNormal0"/>
        <w:ind w:firstLine="567"/>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18. Положение о техническом обслуживании и ремонте подвижного состава автомобильного транспорта.</w:t>
      </w:r>
    </w:p>
    <w:p w:rsidR="00F22C0C" w:rsidRPr="00F24FA9" w:rsidRDefault="00F22C0C" w:rsidP="005E39A4">
      <w:pPr>
        <w:pStyle w:val="ConsPlusNormal0"/>
        <w:ind w:firstLine="567"/>
        <w:jc w:val="both"/>
        <w:rPr>
          <w:rFonts w:ascii="Times New Roman" w:hAnsi="Times New Roman" w:cs="Times New Roman"/>
          <w:sz w:val="28"/>
          <w:szCs w:val="28"/>
        </w:rPr>
      </w:pPr>
    </w:p>
    <w:sectPr w:rsidR="00F22C0C" w:rsidRPr="00F24FA9" w:rsidSect="00CD38C7">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E49" w:rsidRDefault="009B0E49">
      <w:r>
        <w:separator/>
      </w:r>
    </w:p>
  </w:endnote>
  <w:endnote w:type="continuationSeparator" w:id="1">
    <w:p w:rsidR="009B0E49" w:rsidRDefault="009B0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0C" w:rsidRDefault="00975626" w:rsidP="00A77D9E">
    <w:pPr>
      <w:pStyle w:val="ac"/>
      <w:framePr w:wrap="around" w:vAnchor="text" w:hAnchor="margin" w:xAlign="right" w:y="1"/>
      <w:rPr>
        <w:rStyle w:val="ae"/>
      </w:rPr>
    </w:pPr>
    <w:r>
      <w:rPr>
        <w:rStyle w:val="ae"/>
      </w:rPr>
      <w:fldChar w:fldCharType="begin"/>
    </w:r>
    <w:r w:rsidR="00F22C0C">
      <w:rPr>
        <w:rStyle w:val="ae"/>
      </w:rPr>
      <w:instrText xml:space="preserve">PAGE  </w:instrText>
    </w:r>
    <w:r>
      <w:rPr>
        <w:rStyle w:val="ae"/>
      </w:rPr>
      <w:fldChar w:fldCharType="end"/>
    </w:r>
  </w:p>
  <w:p w:rsidR="00F22C0C" w:rsidRDefault="00F22C0C" w:rsidP="00CD38C7">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0C" w:rsidRDefault="00975626" w:rsidP="00A77D9E">
    <w:pPr>
      <w:pStyle w:val="ac"/>
      <w:framePr w:wrap="around" w:vAnchor="text" w:hAnchor="margin" w:xAlign="right" w:y="1"/>
      <w:rPr>
        <w:rStyle w:val="ae"/>
      </w:rPr>
    </w:pPr>
    <w:r>
      <w:rPr>
        <w:rStyle w:val="ae"/>
      </w:rPr>
      <w:fldChar w:fldCharType="begin"/>
    </w:r>
    <w:r w:rsidR="00F22C0C">
      <w:rPr>
        <w:rStyle w:val="ae"/>
      </w:rPr>
      <w:instrText xml:space="preserve">PAGE  </w:instrText>
    </w:r>
    <w:r>
      <w:rPr>
        <w:rStyle w:val="ae"/>
      </w:rPr>
      <w:fldChar w:fldCharType="separate"/>
    </w:r>
    <w:r w:rsidR="00570CC9">
      <w:rPr>
        <w:rStyle w:val="ae"/>
        <w:noProof/>
      </w:rPr>
      <w:t>9</w:t>
    </w:r>
    <w:r>
      <w:rPr>
        <w:rStyle w:val="ae"/>
      </w:rPr>
      <w:fldChar w:fldCharType="end"/>
    </w:r>
  </w:p>
  <w:p w:rsidR="00F22C0C" w:rsidRDefault="00F22C0C" w:rsidP="00CD38C7">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E49" w:rsidRDefault="009B0E49">
      <w:r>
        <w:separator/>
      </w:r>
    </w:p>
  </w:footnote>
  <w:footnote w:type="continuationSeparator" w:id="1">
    <w:p w:rsidR="009B0E49" w:rsidRDefault="009B0E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F2B"/>
    <w:multiLevelType w:val="hybridMultilevel"/>
    <w:tmpl w:val="FA02B5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7D61EC"/>
    <w:multiLevelType w:val="hybridMultilevel"/>
    <w:tmpl w:val="E0D295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61A17CF"/>
    <w:multiLevelType w:val="multilevel"/>
    <w:tmpl w:val="4832398E"/>
    <w:lvl w:ilvl="0">
      <w:start w:val="8"/>
      <w:numFmt w:val="decimal"/>
      <w:lvlText w:val="%1."/>
      <w:lvlJc w:val="left"/>
      <w:pPr>
        <w:ind w:left="450" w:hanging="45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25BD08CD"/>
    <w:multiLevelType w:val="hybridMultilevel"/>
    <w:tmpl w:val="AF909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B2798C"/>
    <w:multiLevelType w:val="hybridMultilevel"/>
    <w:tmpl w:val="A746BA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E40DA5"/>
    <w:multiLevelType w:val="hybridMultilevel"/>
    <w:tmpl w:val="3BA20B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55698F"/>
    <w:multiLevelType w:val="hybridMultilevel"/>
    <w:tmpl w:val="18002B1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FA612F4"/>
    <w:multiLevelType w:val="hybridMultilevel"/>
    <w:tmpl w:val="61AC601C"/>
    <w:lvl w:ilvl="0" w:tplc="766EB6B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3"/>
  </w:num>
  <w:num w:numId="4">
    <w:abstractNumId w:val="6"/>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D0E"/>
    <w:rsid w:val="00000437"/>
    <w:rsid w:val="00031B88"/>
    <w:rsid w:val="000648D5"/>
    <w:rsid w:val="00071878"/>
    <w:rsid w:val="00091DF0"/>
    <w:rsid w:val="000961E1"/>
    <w:rsid w:val="00097002"/>
    <w:rsid w:val="0010589A"/>
    <w:rsid w:val="00110F5E"/>
    <w:rsid w:val="00115D8C"/>
    <w:rsid w:val="00145D5C"/>
    <w:rsid w:val="00151CE9"/>
    <w:rsid w:val="00162ECB"/>
    <w:rsid w:val="00186FCA"/>
    <w:rsid w:val="0019120B"/>
    <w:rsid w:val="001A1DD6"/>
    <w:rsid w:val="001B0529"/>
    <w:rsid w:val="001C6D85"/>
    <w:rsid w:val="001E00F7"/>
    <w:rsid w:val="00203012"/>
    <w:rsid w:val="00235642"/>
    <w:rsid w:val="00250E95"/>
    <w:rsid w:val="00273480"/>
    <w:rsid w:val="002A4D03"/>
    <w:rsid w:val="002B51D8"/>
    <w:rsid w:val="002C59D4"/>
    <w:rsid w:val="002E012C"/>
    <w:rsid w:val="002E45C8"/>
    <w:rsid w:val="002E7793"/>
    <w:rsid w:val="00311786"/>
    <w:rsid w:val="003457AC"/>
    <w:rsid w:val="00350A56"/>
    <w:rsid w:val="00354EEA"/>
    <w:rsid w:val="00390FE8"/>
    <w:rsid w:val="003A1558"/>
    <w:rsid w:val="003C6C92"/>
    <w:rsid w:val="003E3E42"/>
    <w:rsid w:val="003E668F"/>
    <w:rsid w:val="003F3523"/>
    <w:rsid w:val="00404F7B"/>
    <w:rsid w:val="0044729D"/>
    <w:rsid w:val="004A0731"/>
    <w:rsid w:val="004B1A7E"/>
    <w:rsid w:val="00504AD3"/>
    <w:rsid w:val="00514731"/>
    <w:rsid w:val="0051538C"/>
    <w:rsid w:val="00524788"/>
    <w:rsid w:val="005403AC"/>
    <w:rsid w:val="005565E8"/>
    <w:rsid w:val="00557B1D"/>
    <w:rsid w:val="00563C46"/>
    <w:rsid w:val="00570CC9"/>
    <w:rsid w:val="00571627"/>
    <w:rsid w:val="00577AFC"/>
    <w:rsid w:val="005C507C"/>
    <w:rsid w:val="005D2B65"/>
    <w:rsid w:val="005E39A4"/>
    <w:rsid w:val="005E52EE"/>
    <w:rsid w:val="005E7E14"/>
    <w:rsid w:val="006348BD"/>
    <w:rsid w:val="00660D0E"/>
    <w:rsid w:val="00681781"/>
    <w:rsid w:val="006960A0"/>
    <w:rsid w:val="006A5E25"/>
    <w:rsid w:val="0074061A"/>
    <w:rsid w:val="007464BA"/>
    <w:rsid w:val="00765ACC"/>
    <w:rsid w:val="007675A4"/>
    <w:rsid w:val="007A323E"/>
    <w:rsid w:val="007D1CEF"/>
    <w:rsid w:val="007E2050"/>
    <w:rsid w:val="008003F8"/>
    <w:rsid w:val="008039A8"/>
    <w:rsid w:val="008A2260"/>
    <w:rsid w:val="008A37E4"/>
    <w:rsid w:val="008D2D9C"/>
    <w:rsid w:val="008D7535"/>
    <w:rsid w:val="008F6CCB"/>
    <w:rsid w:val="00920D75"/>
    <w:rsid w:val="009437A6"/>
    <w:rsid w:val="00965F18"/>
    <w:rsid w:val="00975626"/>
    <w:rsid w:val="009B0E49"/>
    <w:rsid w:val="009B1440"/>
    <w:rsid w:val="009D2E07"/>
    <w:rsid w:val="009D68B1"/>
    <w:rsid w:val="009E116B"/>
    <w:rsid w:val="009E371E"/>
    <w:rsid w:val="00A25250"/>
    <w:rsid w:val="00A2708C"/>
    <w:rsid w:val="00A66345"/>
    <w:rsid w:val="00A705D9"/>
    <w:rsid w:val="00A77D9E"/>
    <w:rsid w:val="00A91629"/>
    <w:rsid w:val="00AB4B23"/>
    <w:rsid w:val="00AD060D"/>
    <w:rsid w:val="00AD3668"/>
    <w:rsid w:val="00B25F12"/>
    <w:rsid w:val="00B276FF"/>
    <w:rsid w:val="00B30F05"/>
    <w:rsid w:val="00B436DE"/>
    <w:rsid w:val="00B62D87"/>
    <w:rsid w:val="00B82C83"/>
    <w:rsid w:val="00B83C2C"/>
    <w:rsid w:val="00BA168B"/>
    <w:rsid w:val="00BA3332"/>
    <w:rsid w:val="00BB2C0E"/>
    <w:rsid w:val="00BC030C"/>
    <w:rsid w:val="00BF6FB8"/>
    <w:rsid w:val="00C26D74"/>
    <w:rsid w:val="00C559A3"/>
    <w:rsid w:val="00C57613"/>
    <w:rsid w:val="00C70949"/>
    <w:rsid w:val="00C95EBD"/>
    <w:rsid w:val="00CC0030"/>
    <w:rsid w:val="00CC2201"/>
    <w:rsid w:val="00CC4961"/>
    <w:rsid w:val="00CC5C9A"/>
    <w:rsid w:val="00CC65E1"/>
    <w:rsid w:val="00CD0D9B"/>
    <w:rsid w:val="00CD14A2"/>
    <w:rsid w:val="00CD38C7"/>
    <w:rsid w:val="00CF2EE0"/>
    <w:rsid w:val="00D00C1D"/>
    <w:rsid w:val="00D0370E"/>
    <w:rsid w:val="00D5118F"/>
    <w:rsid w:val="00D716A9"/>
    <w:rsid w:val="00D970BD"/>
    <w:rsid w:val="00DA05F9"/>
    <w:rsid w:val="00DA4B97"/>
    <w:rsid w:val="00E13DFE"/>
    <w:rsid w:val="00EA1B7E"/>
    <w:rsid w:val="00ED3E2D"/>
    <w:rsid w:val="00EE3DE3"/>
    <w:rsid w:val="00F22C0C"/>
    <w:rsid w:val="00F24FA9"/>
    <w:rsid w:val="00F946DA"/>
    <w:rsid w:val="00F95715"/>
    <w:rsid w:val="00F976F4"/>
    <w:rsid w:val="00FA14B2"/>
    <w:rsid w:val="00FC14BD"/>
    <w:rsid w:val="00FD4E12"/>
    <w:rsid w:val="00FE35C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7AC"/>
    <w:pPr>
      <w:spacing w:after="200" w:line="276" w:lineRule="auto"/>
    </w:pPr>
    <w:rPr>
      <w:rFonts w:eastAsia="Times New Roman"/>
      <w:sz w:val="22"/>
      <w:szCs w:val="22"/>
    </w:rPr>
  </w:style>
  <w:style w:type="paragraph" w:styleId="1">
    <w:name w:val="heading 1"/>
    <w:basedOn w:val="a"/>
    <w:next w:val="a"/>
    <w:link w:val="10"/>
    <w:uiPriority w:val="99"/>
    <w:qFormat/>
    <w:rsid w:val="009E371E"/>
    <w:pPr>
      <w:keepNext/>
      <w:widowControl w:val="0"/>
      <w:shd w:val="clear" w:color="auto" w:fill="FFFFFF"/>
      <w:autoSpaceDE w:val="0"/>
      <w:autoSpaceDN w:val="0"/>
      <w:adjustRightInd w:val="0"/>
      <w:spacing w:after="0" w:line="360" w:lineRule="auto"/>
      <w:outlineLvl w:val="0"/>
    </w:pPr>
    <w:rPr>
      <w:rFonts w:ascii="Times New Roman" w:hAnsi="Times New Roman"/>
      <w:spacing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371E"/>
    <w:rPr>
      <w:rFonts w:ascii="Times New Roman" w:hAnsi="Times New Roman" w:cs="Times New Roman"/>
      <w:spacing w:val="-20"/>
      <w:sz w:val="20"/>
      <w:szCs w:val="20"/>
      <w:shd w:val="clear" w:color="auto" w:fill="FFFFFF"/>
      <w:lang w:eastAsia="ru-RU"/>
    </w:rPr>
  </w:style>
  <w:style w:type="paragraph" w:customStyle="1" w:styleId="consplusnormal">
    <w:name w:val="consplusnormal"/>
    <w:basedOn w:val="a"/>
    <w:uiPriority w:val="99"/>
    <w:rsid w:val="003457AC"/>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3457AC"/>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
    <w:uiPriority w:val="99"/>
    <w:rsid w:val="003457AC"/>
    <w:pPr>
      <w:spacing w:before="100" w:beforeAutospacing="1" w:after="100" w:afterAutospacing="1" w:line="240" w:lineRule="auto"/>
    </w:pPr>
    <w:rPr>
      <w:rFonts w:ascii="Times New Roman" w:hAnsi="Times New Roman"/>
      <w:sz w:val="24"/>
      <w:szCs w:val="24"/>
    </w:rPr>
  </w:style>
  <w:style w:type="paragraph" w:customStyle="1" w:styleId="a3">
    <w:name w:val="......."/>
    <w:basedOn w:val="a"/>
    <w:next w:val="a"/>
    <w:uiPriority w:val="99"/>
    <w:rsid w:val="003457AC"/>
    <w:pPr>
      <w:autoSpaceDE w:val="0"/>
      <w:autoSpaceDN w:val="0"/>
      <w:adjustRightInd w:val="0"/>
      <w:spacing w:after="0" w:line="240" w:lineRule="auto"/>
    </w:pPr>
    <w:rPr>
      <w:rFonts w:ascii="Times New Roman" w:hAnsi="Times New Roman"/>
      <w:sz w:val="24"/>
      <w:szCs w:val="24"/>
    </w:rPr>
  </w:style>
  <w:style w:type="table" w:styleId="a4">
    <w:name w:val="Table Grid"/>
    <w:basedOn w:val="a1"/>
    <w:uiPriority w:val="99"/>
    <w:rsid w:val="003457A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w:basedOn w:val="a"/>
    <w:link w:val="a6"/>
    <w:uiPriority w:val="99"/>
    <w:rsid w:val="009E371E"/>
    <w:pPr>
      <w:spacing w:after="0" w:line="240" w:lineRule="auto"/>
      <w:jc w:val="both"/>
    </w:pPr>
    <w:rPr>
      <w:rFonts w:ascii="Times New Roman" w:hAnsi="Times New Roman"/>
      <w:sz w:val="24"/>
      <w:szCs w:val="24"/>
    </w:rPr>
  </w:style>
  <w:style w:type="character" w:customStyle="1" w:styleId="a6">
    <w:name w:val="Основной текст Знак"/>
    <w:link w:val="a5"/>
    <w:uiPriority w:val="99"/>
    <w:locked/>
    <w:rsid w:val="009E371E"/>
    <w:rPr>
      <w:rFonts w:ascii="Times New Roman" w:hAnsi="Times New Roman" w:cs="Times New Roman"/>
      <w:sz w:val="24"/>
      <w:szCs w:val="24"/>
      <w:lang w:eastAsia="ru-RU"/>
    </w:rPr>
  </w:style>
  <w:style w:type="paragraph" w:styleId="a7">
    <w:name w:val="Normal (Web)"/>
    <w:basedOn w:val="a"/>
    <w:uiPriority w:val="99"/>
    <w:rsid w:val="009E371E"/>
    <w:pPr>
      <w:spacing w:before="100" w:beforeAutospacing="1" w:after="100" w:afterAutospacing="1" w:line="240" w:lineRule="auto"/>
    </w:pPr>
    <w:rPr>
      <w:rFonts w:ascii="Times New Roman" w:hAnsi="Times New Roman"/>
      <w:sz w:val="24"/>
      <w:szCs w:val="24"/>
    </w:rPr>
  </w:style>
  <w:style w:type="paragraph" w:styleId="a8">
    <w:name w:val="Body Text Indent"/>
    <w:basedOn w:val="a"/>
    <w:link w:val="a9"/>
    <w:uiPriority w:val="99"/>
    <w:rsid w:val="009E371E"/>
    <w:pPr>
      <w:spacing w:after="120"/>
      <w:ind w:left="283"/>
    </w:pPr>
  </w:style>
  <w:style w:type="character" w:customStyle="1" w:styleId="a9">
    <w:name w:val="Основной текст с отступом Знак"/>
    <w:link w:val="a8"/>
    <w:uiPriority w:val="99"/>
    <w:locked/>
    <w:rsid w:val="009E371E"/>
    <w:rPr>
      <w:rFonts w:ascii="Calibri" w:hAnsi="Calibri" w:cs="Times New Roman"/>
      <w:lang w:eastAsia="ru-RU"/>
    </w:rPr>
  </w:style>
  <w:style w:type="character" w:customStyle="1" w:styleId="apple-converted-space">
    <w:name w:val="apple-converted-space"/>
    <w:uiPriority w:val="99"/>
    <w:rsid w:val="00273480"/>
    <w:rPr>
      <w:rFonts w:cs="Times New Roman"/>
    </w:rPr>
  </w:style>
  <w:style w:type="paragraph" w:styleId="aa">
    <w:name w:val="List Paragraph"/>
    <w:basedOn w:val="a"/>
    <w:uiPriority w:val="99"/>
    <w:qFormat/>
    <w:rsid w:val="00273480"/>
    <w:pPr>
      <w:ind w:left="720"/>
      <w:contextualSpacing/>
    </w:pPr>
  </w:style>
  <w:style w:type="character" w:styleId="ab">
    <w:name w:val="Hyperlink"/>
    <w:uiPriority w:val="99"/>
    <w:semiHidden/>
    <w:rsid w:val="00273480"/>
    <w:rPr>
      <w:rFonts w:cs="Times New Roman"/>
      <w:color w:val="0000FF"/>
      <w:u w:val="single"/>
    </w:rPr>
  </w:style>
  <w:style w:type="paragraph" w:customStyle="1" w:styleId="Default">
    <w:name w:val="Default"/>
    <w:uiPriority w:val="99"/>
    <w:rsid w:val="00EE3DE3"/>
    <w:pPr>
      <w:autoSpaceDE w:val="0"/>
      <w:autoSpaceDN w:val="0"/>
      <w:adjustRightInd w:val="0"/>
    </w:pPr>
    <w:rPr>
      <w:rFonts w:ascii="Times New Roman" w:eastAsia="Times New Roman" w:hAnsi="Times New Roman"/>
      <w:color w:val="000000"/>
      <w:sz w:val="24"/>
      <w:szCs w:val="24"/>
    </w:rPr>
  </w:style>
  <w:style w:type="paragraph" w:customStyle="1" w:styleId="ConsPlusNormal0">
    <w:name w:val="ConsPlusNormal"/>
    <w:uiPriority w:val="99"/>
    <w:rsid w:val="006348BD"/>
    <w:pPr>
      <w:widowControl w:val="0"/>
      <w:autoSpaceDE w:val="0"/>
      <w:autoSpaceDN w:val="0"/>
      <w:adjustRightInd w:val="0"/>
    </w:pPr>
    <w:rPr>
      <w:rFonts w:ascii="Arial" w:eastAsia="Times New Roman" w:hAnsi="Arial" w:cs="Arial"/>
    </w:rPr>
  </w:style>
  <w:style w:type="paragraph" w:styleId="ac">
    <w:name w:val="footer"/>
    <w:basedOn w:val="a"/>
    <w:link w:val="ad"/>
    <w:uiPriority w:val="99"/>
    <w:rsid w:val="00CD38C7"/>
    <w:pPr>
      <w:tabs>
        <w:tab w:val="center" w:pos="4677"/>
        <w:tab w:val="right" w:pos="9355"/>
      </w:tabs>
    </w:pPr>
  </w:style>
  <w:style w:type="character" w:customStyle="1" w:styleId="ad">
    <w:name w:val="Нижний колонтитул Знак"/>
    <w:link w:val="ac"/>
    <w:uiPriority w:val="99"/>
    <w:semiHidden/>
    <w:locked/>
    <w:rsid w:val="00B62D87"/>
    <w:rPr>
      <w:rFonts w:eastAsia="Times New Roman" w:cs="Times New Roman"/>
    </w:rPr>
  </w:style>
  <w:style w:type="character" w:styleId="ae">
    <w:name w:val="page number"/>
    <w:uiPriority w:val="99"/>
    <w:rsid w:val="00CD38C7"/>
    <w:rPr>
      <w:rFonts w:cs="Times New Roman"/>
    </w:rPr>
  </w:style>
  <w:style w:type="paragraph" w:customStyle="1" w:styleId="21">
    <w:name w:val="Основной текст с отступом 21"/>
    <w:basedOn w:val="a"/>
    <w:rsid w:val="005565E8"/>
    <w:pPr>
      <w:widowControl w:val="0"/>
      <w:spacing w:before="120" w:after="120" w:line="360" w:lineRule="auto"/>
      <w:ind w:firstLine="624"/>
      <w:jc w:val="center"/>
    </w:pPr>
    <w:rPr>
      <w:rFonts w:ascii="Times New Roman" w:hAnsi="Times New Roman"/>
      <w:b/>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850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zon.ru/brand/140489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zon.ru/brand/8577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on.ru/brand/26588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zon.ru/context/detail/id/8253912/"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ozon.ru/brand/8565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1E18A-883D-4DCA-8701-2B0EA3E7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2252</Words>
  <Characters>18012</Characters>
  <Application>Microsoft Office Word</Application>
  <DocSecurity>0</DocSecurity>
  <Lines>150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ПК</cp:lastModifiedBy>
  <cp:revision>62</cp:revision>
  <cp:lastPrinted>2014-10-08T11:29:00Z</cp:lastPrinted>
  <dcterms:created xsi:type="dcterms:W3CDTF">2013-09-03T07:54:00Z</dcterms:created>
  <dcterms:modified xsi:type="dcterms:W3CDTF">2019-08-03T08:54:00Z</dcterms:modified>
</cp:coreProperties>
</file>